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80" w:rsidRPr="00674972" w:rsidRDefault="00064F80" w:rsidP="00064F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6.4.1. </w:t>
      </w:r>
      <w:r w:rsidRPr="008B759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Положения о </w:t>
      </w:r>
      <w:r>
        <w:rPr>
          <w:rFonts w:ascii="Times New Roman" w:hAnsi="Times New Roman" w:cs="Times New Roman"/>
          <w:b/>
          <w:sz w:val="28"/>
          <w:szCs w:val="28"/>
        </w:rPr>
        <w:t>Центре</w:t>
      </w:r>
      <w:r w:rsidRPr="00674972">
        <w:rPr>
          <w:rFonts w:ascii="Times New Roman" w:hAnsi="Times New Roman" w:cs="Times New Roman"/>
          <w:b/>
          <w:sz w:val="28"/>
          <w:szCs w:val="28"/>
        </w:rPr>
        <w:t xml:space="preserve"> спортивных волонтеров</w:t>
      </w:r>
    </w:p>
    <w:p w:rsidR="00064F80" w:rsidRPr="00674972" w:rsidRDefault="00064F80" w:rsidP="00064F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ФГАОУ ВПО </w:t>
      </w:r>
      <w:r w:rsidRPr="00674972">
        <w:rPr>
          <w:rFonts w:ascii="Times New Roman" w:hAnsi="Times New Roman" w:cs="Times New Roman"/>
          <w:b/>
          <w:bCs/>
          <w:sz w:val="28"/>
          <w:szCs w:val="28"/>
        </w:rPr>
        <w:t>«Казанский (Приволжский) федеральный университет»</w:t>
      </w:r>
    </w:p>
    <w:p w:rsidR="00064F80" w:rsidRDefault="00064F80" w:rsidP="00064F8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64F80" w:rsidRPr="008B759E" w:rsidRDefault="00064F80" w:rsidP="00064F8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9104" w:type="dxa"/>
        <w:tblInd w:w="108" w:type="dxa"/>
        <w:tblLook w:val="0000" w:firstRow="0" w:lastRow="0" w:firstColumn="0" w:lastColumn="0" w:noHBand="0" w:noVBand="0"/>
      </w:tblPr>
      <w:tblGrid>
        <w:gridCol w:w="4383"/>
        <w:gridCol w:w="4721"/>
      </w:tblGrid>
      <w:tr w:rsidR="00064F80" w:rsidRPr="007F57E6" w:rsidTr="004535E6">
        <w:tc>
          <w:tcPr>
            <w:tcW w:w="4604" w:type="dxa"/>
          </w:tcPr>
          <w:p w:rsidR="00064F80" w:rsidRPr="00674972" w:rsidRDefault="00064F80" w:rsidP="00453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972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</w:t>
            </w:r>
          </w:p>
          <w:p w:rsidR="00064F80" w:rsidRPr="00674972" w:rsidRDefault="00064F80" w:rsidP="00453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972">
              <w:rPr>
                <w:rFonts w:ascii="Times New Roman" w:hAnsi="Times New Roman" w:cs="Times New Roman"/>
                <w:b/>
                <w:sz w:val="28"/>
                <w:szCs w:val="28"/>
              </w:rPr>
              <w:t>И НАУКИ РОССИЙСКОЙ ФЕДЕРАЦИИ</w:t>
            </w:r>
          </w:p>
          <w:p w:rsidR="00064F80" w:rsidRPr="00674972" w:rsidRDefault="00064F80" w:rsidP="00453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972">
              <w:rPr>
                <w:rFonts w:ascii="Times New Roman" w:hAnsi="Times New Roman" w:cs="Times New Roman"/>
                <w:b/>
                <w:sz w:val="28"/>
                <w:szCs w:val="28"/>
              </w:rPr>
              <w:t>ФГАОУВПО «Казанский (Приволжский)</w:t>
            </w:r>
          </w:p>
          <w:p w:rsidR="00064F80" w:rsidRPr="00674972" w:rsidRDefault="00064F80" w:rsidP="00453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972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университет»</w:t>
            </w:r>
          </w:p>
          <w:p w:rsidR="00064F80" w:rsidRPr="00674972" w:rsidRDefault="00064F80" w:rsidP="0045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80" w:rsidRPr="00674972" w:rsidRDefault="00064F80" w:rsidP="0045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72">
              <w:rPr>
                <w:rFonts w:ascii="Times New Roman" w:hAnsi="Times New Roman" w:cs="Times New Roman"/>
                <w:sz w:val="28"/>
                <w:szCs w:val="28"/>
              </w:rPr>
              <w:t>«___» _____________ 20___ г.</w:t>
            </w:r>
          </w:p>
          <w:p w:rsidR="00064F80" w:rsidRPr="00674972" w:rsidRDefault="00064F80" w:rsidP="0045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72">
              <w:rPr>
                <w:rFonts w:ascii="Times New Roman" w:hAnsi="Times New Roman" w:cs="Times New Roman"/>
                <w:sz w:val="28"/>
                <w:szCs w:val="28"/>
              </w:rPr>
              <w:t>№ ________________________</w:t>
            </w:r>
          </w:p>
          <w:p w:rsidR="00064F80" w:rsidRPr="00674972" w:rsidRDefault="00064F80" w:rsidP="00453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F80" w:rsidRPr="00674972" w:rsidRDefault="00064F80" w:rsidP="00453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972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4500" w:type="dxa"/>
          </w:tcPr>
          <w:p w:rsidR="00064F80" w:rsidRPr="00674972" w:rsidRDefault="00064F80" w:rsidP="004535E6">
            <w:pPr>
              <w:ind w:left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97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064F80" w:rsidRPr="00674972" w:rsidRDefault="00064F80" w:rsidP="004535E6">
            <w:pPr>
              <w:ind w:left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972">
              <w:rPr>
                <w:rFonts w:ascii="Times New Roman" w:hAnsi="Times New Roman" w:cs="Times New Roman"/>
                <w:b/>
                <w:sz w:val="28"/>
                <w:szCs w:val="28"/>
              </w:rPr>
              <w:t>Ректор</w:t>
            </w:r>
          </w:p>
          <w:p w:rsidR="00064F80" w:rsidRPr="00674972" w:rsidRDefault="00064F80" w:rsidP="004535E6">
            <w:pPr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80" w:rsidRPr="00674972" w:rsidRDefault="00064F80" w:rsidP="004535E6">
            <w:pPr>
              <w:ind w:left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И.Р.</w:t>
            </w:r>
            <w:r w:rsidRPr="00674972">
              <w:rPr>
                <w:rFonts w:ascii="Times New Roman" w:hAnsi="Times New Roman" w:cs="Times New Roman"/>
                <w:b/>
                <w:sz w:val="28"/>
                <w:szCs w:val="28"/>
              </w:rPr>
              <w:t>Гафуров</w:t>
            </w:r>
            <w:proofErr w:type="spellEnd"/>
          </w:p>
          <w:p w:rsidR="00064F80" w:rsidRPr="00674972" w:rsidRDefault="00064F80" w:rsidP="004535E6">
            <w:pPr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72">
              <w:rPr>
                <w:rFonts w:ascii="Times New Roman" w:hAnsi="Times New Roman" w:cs="Times New Roman"/>
                <w:sz w:val="28"/>
                <w:szCs w:val="28"/>
              </w:rPr>
              <w:t>«____» ____________ 20___ г.</w:t>
            </w:r>
          </w:p>
          <w:p w:rsidR="00064F80" w:rsidRPr="00674972" w:rsidRDefault="00064F80" w:rsidP="004535E6">
            <w:pPr>
              <w:ind w:left="4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80" w:rsidRPr="00674972" w:rsidRDefault="00064F80" w:rsidP="004535E6">
            <w:pPr>
              <w:ind w:left="4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80" w:rsidRPr="00674972" w:rsidRDefault="00064F80" w:rsidP="004535E6">
            <w:pPr>
              <w:ind w:left="10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97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064F80" w:rsidRPr="007F57E6" w:rsidRDefault="00064F80" w:rsidP="00064F80"/>
    <w:p w:rsidR="00064F80" w:rsidRPr="007F57E6" w:rsidRDefault="00064F80" w:rsidP="00064F80">
      <w:pPr>
        <w:jc w:val="center"/>
      </w:pPr>
    </w:p>
    <w:p w:rsidR="00064F80" w:rsidRPr="00674972" w:rsidRDefault="00064F80" w:rsidP="00064F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97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64F80" w:rsidRPr="00674972" w:rsidRDefault="00064F80" w:rsidP="00064F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972">
        <w:rPr>
          <w:rFonts w:ascii="Times New Roman" w:hAnsi="Times New Roman" w:cs="Times New Roman"/>
          <w:b/>
          <w:sz w:val="28"/>
          <w:szCs w:val="28"/>
        </w:rPr>
        <w:t>Центра спортивных волонтеров</w:t>
      </w:r>
    </w:p>
    <w:p w:rsidR="00064F80" w:rsidRPr="00674972" w:rsidRDefault="00064F80" w:rsidP="00064F8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972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федерального государственного автономного образовательного </w:t>
      </w:r>
    </w:p>
    <w:p w:rsidR="00064F80" w:rsidRDefault="00064F80" w:rsidP="00064F8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972">
        <w:rPr>
          <w:rFonts w:ascii="Times New Roman" w:hAnsi="Times New Roman" w:cs="Times New Roman"/>
          <w:b/>
          <w:bCs/>
          <w:sz w:val="28"/>
          <w:szCs w:val="28"/>
        </w:rPr>
        <w:t>учреждения высшего профессионального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64F80" w:rsidRPr="00674972" w:rsidRDefault="00064F80" w:rsidP="00064F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972">
        <w:rPr>
          <w:rFonts w:ascii="Times New Roman" w:hAnsi="Times New Roman" w:cs="Times New Roman"/>
          <w:b/>
          <w:bCs/>
          <w:sz w:val="28"/>
          <w:szCs w:val="28"/>
        </w:rPr>
        <w:t>«Казанский (Приволжский) федеральный университет»</w:t>
      </w:r>
    </w:p>
    <w:p w:rsidR="00064F80" w:rsidRPr="00674972" w:rsidRDefault="00064F80" w:rsidP="00064F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F80" w:rsidRPr="00674972" w:rsidRDefault="00064F80" w:rsidP="00064F80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972">
        <w:rPr>
          <w:rFonts w:ascii="Times New Roman" w:hAnsi="Times New Roman" w:cs="Times New Roman"/>
          <w:b/>
          <w:sz w:val="28"/>
          <w:szCs w:val="28"/>
        </w:rPr>
        <w:t>1. </w:t>
      </w:r>
      <w:r w:rsidRPr="0067497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64F80" w:rsidRPr="00674972" w:rsidRDefault="00064F80" w:rsidP="00064F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972">
        <w:rPr>
          <w:rFonts w:ascii="Times New Roman" w:hAnsi="Times New Roman" w:cs="Times New Roman"/>
          <w:sz w:val="28"/>
          <w:szCs w:val="28"/>
        </w:rPr>
        <w:t>1.1. Центр спортивных волонтеров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972">
        <w:rPr>
          <w:rFonts w:ascii="Times New Roman" w:hAnsi="Times New Roman" w:cs="Times New Roman"/>
          <w:sz w:val="28"/>
          <w:szCs w:val="28"/>
        </w:rPr>
        <w:t>(далее - Центр) федерального государственного автономного образовательного учреждения высшего профессионального образования «Казанский (Приволжский) федеральный университет» (далее – КФУ) является добровольное, самоуправляемое, некоммерческое формирование, созданное по инициативе студентов, объединившихся на основе общности интересов для реализации общих целей, указанных в положении (уставе) Центра.</w:t>
      </w:r>
    </w:p>
    <w:p w:rsidR="00064F80" w:rsidRPr="00674972" w:rsidRDefault="00064F80" w:rsidP="00064F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972">
        <w:rPr>
          <w:rFonts w:ascii="Times New Roman" w:hAnsi="Times New Roman" w:cs="Times New Roman"/>
          <w:sz w:val="28"/>
          <w:szCs w:val="28"/>
        </w:rPr>
        <w:t>1.2. Настоящее положение определяет общий порядок деятельности Центра КФУ.</w:t>
      </w:r>
    </w:p>
    <w:p w:rsidR="00064F80" w:rsidRPr="00674972" w:rsidRDefault="00064F80" w:rsidP="00064F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972">
        <w:rPr>
          <w:rFonts w:ascii="Times New Roman" w:hAnsi="Times New Roman" w:cs="Times New Roman"/>
          <w:sz w:val="28"/>
          <w:szCs w:val="28"/>
        </w:rPr>
        <w:t xml:space="preserve">1.3. Центр в своей деятельности руководствуются действующими нормативно-правовыми актами Российской Федерации и Республики Татарстан, Уставом КФУ, решениями Ученого Совета КФУ, приказами и распоряжениями ректора КФУ, </w:t>
      </w:r>
      <w:r w:rsidRPr="00674972">
        <w:rPr>
          <w:rFonts w:ascii="Times New Roman" w:hAnsi="Times New Roman" w:cs="Times New Roman"/>
          <w:sz w:val="28"/>
          <w:szCs w:val="28"/>
        </w:rPr>
        <w:lastRenderedPageBreak/>
        <w:t>Правилами внутреннего распорядка КФУ, настоящим Положением и иными локальными актами КФУ.</w:t>
      </w:r>
    </w:p>
    <w:p w:rsidR="00064F80" w:rsidRPr="00674972" w:rsidRDefault="00064F80" w:rsidP="00064F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972">
        <w:rPr>
          <w:rFonts w:ascii="Times New Roman" w:hAnsi="Times New Roman" w:cs="Times New Roman"/>
          <w:sz w:val="28"/>
          <w:szCs w:val="28"/>
        </w:rPr>
        <w:t xml:space="preserve">1.4 Центр может осуществлять свою деятельность в </w:t>
      </w:r>
      <w:r>
        <w:rPr>
          <w:rFonts w:ascii="Times New Roman" w:hAnsi="Times New Roman" w:cs="Times New Roman"/>
          <w:sz w:val="28"/>
          <w:szCs w:val="28"/>
        </w:rPr>
        <w:t>направлении</w:t>
      </w:r>
      <w:r w:rsidRPr="00674972">
        <w:rPr>
          <w:rFonts w:ascii="Times New Roman" w:hAnsi="Times New Roman" w:cs="Times New Roman"/>
          <w:sz w:val="28"/>
          <w:szCs w:val="28"/>
        </w:rPr>
        <w:t xml:space="preserve"> культурно-массовой, спортивной, общественной, благотворительной работы со студентами.</w:t>
      </w:r>
    </w:p>
    <w:p w:rsidR="00064F80" w:rsidRPr="00674972" w:rsidRDefault="00064F80" w:rsidP="00064F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972">
        <w:rPr>
          <w:rFonts w:ascii="Times New Roman" w:hAnsi="Times New Roman" w:cs="Times New Roman"/>
          <w:sz w:val="28"/>
          <w:szCs w:val="28"/>
        </w:rPr>
        <w:t>1.5. </w:t>
      </w:r>
      <w:r w:rsidRPr="00674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Центра основывается на принципах</w:t>
      </w:r>
      <w:r w:rsidRPr="00674972">
        <w:rPr>
          <w:rFonts w:ascii="Times New Roman" w:hAnsi="Times New Roman" w:cs="Times New Roman"/>
          <w:sz w:val="28"/>
          <w:szCs w:val="28"/>
        </w:rPr>
        <w:t xml:space="preserve"> законности, гласности, самоуправления, добровольности, равноправия и выборности.</w:t>
      </w:r>
    </w:p>
    <w:p w:rsidR="00064F80" w:rsidRPr="00674972" w:rsidRDefault="00064F80" w:rsidP="00064F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972">
        <w:rPr>
          <w:rFonts w:ascii="Times New Roman" w:hAnsi="Times New Roman" w:cs="Times New Roman"/>
          <w:sz w:val="28"/>
          <w:szCs w:val="28"/>
        </w:rPr>
        <w:t>1.6. Центр входит в состав Координационного совета общественных студенческих организаций и объединений КФУ (далее - Совет). Объединение в Совете представляет его руководитель.</w:t>
      </w:r>
    </w:p>
    <w:p w:rsidR="00064F80" w:rsidRPr="00674972" w:rsidRDefault="00064F80" w:rsidP="00064F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F80" w:rsidRPr="007031C0" w:rsidRDefault="00064F80" w:rsidP="00064F80">
      <w:pPr>
        <w:shd w:val="clear" w:color="auto" w:fill="FFFFFF"/>
        <w:suppressAutoHyphens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972">
        <w:rPr>
          <w:rFonts w:ascii="Times New Roman" w:hAnsi="Times New Roman" w:cs="Times New Roman"/>
          <w:b/>
          <w:bCs/>
          <w:sz w:val="28"/>
          <w:szCs w:val="28"/>
        </w:rPr>
        <w:t xml:space="preserve">2. Цель и задачи </w:t>
      </w:r>
      <w:r w:rsidRPr="00674972">
        <w:rPr>
          <w:rFonts w:ascii="Times New Roman" w:hAnsi="Times New Roman" w:cs="Times New Roman"/>
          <w:b/>
          <w:sz w:val="28"/>
          <w:szCs w:val="28"/>
        </w:rPr>
        <w:t>Центра спортивных волонтеров</w:t>
      </w:r>
    </w:p>
    <w:p w:rsidR="00064F80" w:rsidRPr="00674972" w:rsidRDefault="00064F80" w:rsidP="00064F8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972">
        <w:rPr>
          <w:rFonts w:ascii="Times New Roman" w:hAnsi="Times New Roman" w:cs="Times New Roman"/>
          <w:sz w:val="28"/>
          <w:szCs w:val="28"/>
        </w:rPr>
        <w:t>2.1</w:t>
      </w:r>
      <w:r w:rsidRPr="00674972">
        <w:rPr>
          <w:rFonts w:ascii="Times New Roman" w:hAnsi="Times New Roman" w:cs="Times New Roman"/>
          <w:bCs/>
          <w:sz w:val="28"/>
          <w:szCs w:val="28"/>
        </w:rPr>
        <w:t xml:space="preserve">. Целью деятельности </w:t>
      </w:r>
      <w:r w:rsidRPr="00674972">
        <w:rPr>
          <w:rFonts w:ascii="Times New Roman" w:hAnsi="Times New Roman" w:cs="Times New Roman"/>
          <w:sz w:val="28"/>
          <w:szCs w:val="28"/>
        </w:rPr>
        <w:t>Центра является организация и развитие спортивной волонтерской деятельности среди учащихся университета.</w:t>
      </w:r>
    </w:p>
    <w:p w:rsidR="00064F80" w:rsidRPr="00674972" w:rsidRDefault="00064F80" w:rsidP="00064F80">
      <w:pPr>
        <w:pStyle w:val="ab"/>
        <w:tabs>
          <w:tab w:val="clear" w:pos="567"/>
          <w:tab w:val="clear" w:pos="1004"/>
        </w:tabs>
        <w:suppressAutoHyphens/>
        <w:spacing w:line="360" w:lineRule="auto"/>
        <w:ind w:left="0" w:firstLine="567"/>
        <w:jc w:val="left"/>
        <w:rPr>
          <w:color w:val="000000"/>
          <w:sz w:val="28"/>
          <w:szCs w:val="28"/>
        </w:rPr>
      </w:pPr>
      <w:r w:rsidRPr="00674972">
        <w:rPr>
          <w:sz w:val="28"/>
          <w:szCs w:val="28"/>
        </w:rPr>
        <w:t>2.2. Деятельность Центра в соответствии с их назначением направлена на осуществление следующих задач:</w:t>
      </w:r>
      <w:r w:rsidRPr="00674972">
        <w:rPr>
          <w:color w:val="000000"/>
          <w:sz w:val="28"/>
          <w:szCs w:val="28"/>
        </w:rPr>
        <w:t xml:space="preserve"> </w:t>
      </w:r>
    </w:p>
    <w:p w:rsidR="00064F80" w:rsidRPr="00674972" w:rsidRDefault="00064F80" w:rsidP="00064F80">
      <w:pPr>
        <w:pStyle w:val="ab"/>
        <w:numPr>
          <w:ilvl w:val="0"/>
          <w:numId w:val="1"/>
        </w:numPr>
        <w:tabs>
          <w:tab w:val="clear" w:pos="567"/>
          <w:tab w:val="clear" w:pos="1004"/>
          <w:tab w:val="left" w:pos="1080"/>
        </w:tabs>
        <w:suppressAutoHyphens/>
        <w:spacing w:line="360" w:lineRule="auto"/>
        <w:jc w:val="left"/>
        <w:rPr>
          <w:color w:val="000000"/>
          <w:sz w:val="28"/>
          <w:szCs w:val="28"/>
        </w:rPr>
      </w:pPr>
      <w:r w:rsidRPr="00674972">
        <w:rPr>
          <w:color w:val="000000"/>
          <w:sz w:val="28"/>
          <w:szCs w:val="28"/>
        </w:rPr>
        <w:t>формирование условий для успешной</w:t>
      </w:r>
      <w:r>
        <w:rPr>
          <w:color w:val="000000"/>
          <w:sz w:val="28"/>
          <w:szCs w:val="28"/>
        </w:rPr>
        <w:t xml:space="preserve"> социализации и самореализации </w:t>
      </w:r>
      <w:r w:rsidRPr="00674972">
        <w:rPr>
          <w:color w:val="000000"/>
          <w:sz w:val="28"/>
          <w:szCs w:val="28"/>
        </w:rPr>
        <w:t xml:space="preserve">учащихся; </w:t>
      </w:r>
    </w:p>
    <w:p w:rsidR="00064F80" w:rsidRPr="00674972" w:rsidRDefault="00064F80" w:rsidP="00064F80">
      <w:pPr>
        <w:pStyle w:val="ab"/>
        <w:numPr>
          <w:ilvl w:val="0"/>
          <w:numId w:val="1"/>
        </w:numPr>
        <w:tabs>
          <w:tab w:val="clear" w:pos="567"/>
          <w:tab w:val="clear" w:pos="1004"/>
          <w:tab w:val="left" w:pos="1080"/>
        </w:tabs>
        <w:suppressAutoHyphens/>
        <w:spacing w:line="360" w:lineRule="auto"/>
        <w:jc w:val="left"/>
        <w:rPr>
          <w:color w:val="000000"/>
          <w:sz w:val="28"/>
          <w:szCs w:val="28"/>
        </w:rPr>
      </w:pPr>
      <w:r w:rsidRPr="00674972">
        <w:rPr>
          <w:color w:val="000000"/>
          <w:sz w:val="28"/>
          <w:szCs w:val="28"/>
        </w:rPr>
        <w:t xml:space="preserve">содействие развитию и реализации спортивного движения, клубов и спортивно-массовых мероприятий; </w:t>
      </w:r>
    </w:p>
    <w:p w:rsidR="00064F80" w:rsidRPr="00674972" w:rsidRDefault="00064F80" w:rsidP="00064F80">
      <w:pPr>
        <w:pStyle w:val="ab"/>
        <w:numPr>
          <w:ilvl w:val="0"/>
          <w:numId w:val="1"/>
        </w:numPr>
        <w:tabs>
          <w:tab w:val="clear" w:pos="567"/>
          <w:tab w:val="clear" w:pos="1004"/>
        </w:tabs>
        <w:suppressAutoHyphens/>
        <w:spacing w:line="360" w:lineRule="auto"/>
        <w:jc w:val="left"/>
        <w:rPr>
          <w:color w:val="000000"/>
          <w:sz w:val="28"/>
          <w:szCs w:val="28"/>
        </w:rPr>
      </w:pPr>
      <w:r w:rsidRPr="00674972">
        <w:rPr>
          <w:color w:val="000000"/>
          <w:sz w:val="28"/>
          <w:szCs w:val="28"/>
        </w:rPr>
        <w:t xml:space="preserve">разработка концепции, стратегии, программы, проектов в сфере волонтерского движения, молодежной </w:t>
      </w:r>
      <w:r>
        <w:rPr>
          <w:color w:val="000000"/>
          <w:sz w:val="28"/>
          <w:szCs w:val="28"/>
        </w:rPr>
        <w:t xml:space="preserve">политики, физической культуры и </w:t>
      </w:r>
      <w:r w:rsidRPr="00674972">
        <w:rPr>
          <w:color w:val="000000"/>
          <w:sz w:val="28"/>
          <w:szCs w:val="28"/>
        </w:rPr>
        <w:t>спорта и предложений в них;</w:t>
      </w:r>
    </w:p>
    <w:p w:rsidR="00064F80" w:rsidRPr="00674972" w:rsidRDefault="00064F80" w:rsidP="00064F80">
      <w:pPr>
        <w:pStyle w:val="ab"/>
        <w:numPr>
          <w:ilvl w:val="0"/>
          <w:numId w:val="1"/>
        </w:numPr>
        <w:tabs>
          <w:tab w:val="clear" w:pos="567"/>
          <w:tab w:val="clear" w:pos="1004"/>
        </w:tabs>
        <w:suppressAutoHyphens/>
        <w:spacing w:line="360" w:lineRule="auto"/>
        <w:jc w:val="left"/>
        <w:rPr>
          <w:color w:val="000000"/>
          <w:sz w:val="28"/>
          <w:szCs w:val="28"/>
        </w:rPr>
      </w:pPr>
      <w:r w:rsidRPr="00674972">
        <w:rPr>
          <w:color w:val="000000"/>
          <w:sz w:val="28"/>
          <w:szCs w:val="28"/>
        </w:rPr>
        <w:t>реализация социально значимых мероприятий в сфере волонтерского движения, государственной молодежной политики, физической культуры и спорта;</w:t>
      </w:r>
    </w:p>
    <w:p w:rsidR="00064F80" w:rsidRPr="00674972" w:rsidRDefault="00064F80" w:rsidP="00064F80">
      <w:pPr>
        <w:pStyle w:val="ab"/>
        <w:numPr>
          <w:ilvl w:val="0"/>
          <w:numId w:val="1"/>
        </w:numPr>
        <w:tabs>
          <w:tab w:val="clear" w:pos="567"/>
          <w:tab w:val="clear" w:pos="1004"/>
        </w:tabs>
        <w:suppressAutoHyphens/>
        <w:spacing w:line="360" w:lineRule="auto"/>
        <w:jc w:val="left"/>
        <w:rPr>
          <w:color w:val="000000"/>
          <w:sz w:val="28"/>
          <w:szCs w:val="28"/>
        </w:rPr>
      </w:pPr>
      <w:r w:rsidRPr="00674972">
        <w:rPr>
          <w:color w:val="000000"/>
          <w:sz w:val="28"/>
          <w:szCs w:val="28"/>
        </w:rPr>
        <w:t>организация взаимодействия деятельности общественных, благотворительных организаций, занимающихся вопросами волонтерского движения, молодежной политики, физической культуры и спорта.</w:t>
      </w:r>
    </w:p>
    <w:p w:rsidR="00064F80" w:rsidRPr="00674972" w:rsidRDefault="00064F80" w:rsidP="00064F80">
      <w:pPr>
        <w:pStyle w:val="ab"/>
        <w:spacing w:line="360" w:lineRule="auto"/>
        <w:ind w:left="720"/>
        <w:rPr>
          <w:color w:val="000000"/>
          <w:sz w:val="28"/>
          <w:szCs w:val="28"/>
        </w:rPr>
      </w:pPr>
    </w:p>
    <w:p w:rsidR="00064F80" w:rsidRPr="00674972" w:rsidRDefault="00064F80" w:rsidP="00064F80">
      <w:pPr>
        <w:pStyle w:val="a7"/>
        <w:spacing w:line="360" w:lineRule="auto"/>
        <w:ind w:left="0" w:firstLine="567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7497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3.</w:t>
      </w:r>
      <w:r w:rsidRPr="00674972">
        <w:rPr>
          <w:rFonts w:ascii="Times New Roman" w:hAnsi="Times New Roman" w:cs="Times New Roman"/>
          <w:b/>
          <w:i w:val="0"/>
          <w:sz w:val="28"/>
          <w:szCs w:val="28"/>
        </w:rPr>
        <w:t> </w:t>
      </w:r>
      <w:r w:rsidRPr="0067497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Организационная структура и деятельность</w:t>
      </w:r>
    </w:p>
    <w:p w:rsidR="00064F80" w:rsidRPr="007031C0" w:rsidRDefault="00064F80" w:rsidP="00064F80">
      <w:pPr>
        <w:pStyle w:val="a7"/>
        <w:spacing w:line="360" w:lineRule="auto"/>
        <w:ind w:left="0" w:firstLine="567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7497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Центра спортивных волонтеров</w:t>
      </w:r>
    </w:p>
    <w:p w:rsidR="00064F80" w:rsidRPr="00674972" w:rsidRDefault="00064F80" w:rsidP="00064F80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972">
        <w:rPr>
          <w:rFonts w:ascii="Times New Roman" w:hAnsi="Times New Roman" w:cs="Times New Roman"/>
          <w:iCs/>
          <w:sz w:val="28"/>
          <w:szCs w:val="28"/>
        </w:rPr>
        <w:lastRenderedPageBreak/>
        <w:t>3.1. Центр возглавляет руководитель, избираемый согласно Положению Центра, либо назначаемый курирующим Центр структурным подразделением</w:t>
      </w:r>
      <w:r w:rsidRPr="00674972">
        <w:rPr>
          <w:rFonts w:ascii="Times New Roman" w:hAnsi="Times New Roman" w:cs="Times New Roman"/>
          <w:bCs/>
          <w:sz w:val="28"/>
          <w:szCs w:val="28"/>
        </w:rPr>
        <w:t>.</w:t>
      </w:r>
    </w:p>
    <w:p w:rsidR="00064F80" w:rsidRPr="00674972" w:rsidRDefault="00064F80" w:rsidP="00064F80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972">
        <w:rPr>
          <w:rFonts w:ascii="Times New Roman" w:hAnsi="Times New Roman" w:cs="Times New Roman"/>
          <w:bCs/>
          <w:sz w:val="28"/>
          <w:szCs w:val="28"/>
        </w:rPr>
        <w:t>3.2. Руководителем Центра может быть обучающийся КФУ (студент, магистрант, аспирант, докторант), сотрудник КФУ, либо иное лицо, имеющее специальное образование или (и) опыт соответствующей работы.</w:t>
      </w:r>
    </w:p>
    <w:p w:rsidR="00064F80" w:rsidRPr="00674972" w:rsidRDefault="00064F80" w:rsidP="00064F80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972">
        <w:rPr>
          <w:rFonts w:ascii="Times New Roman" w:hAnsi="Times New Roman" w:cs="Times New Roman"/>
          <w:bCs/>
          <w:sz w:val="28"/>
          <w:szCs w:val="28"/>
        </w:rPr>
        <w:t xml:space="preserve">3.4. Организационная структура Центра определяется положением Центра, либо по согласованию с </w:t>
      </w:r>
      <w:r w:rsidRPr="00674972">
        <w:rPr>
          <w:rFonts w:ascii="Times New Roman" w:hAnsi="Times New Roman" w:cs="Times New Roman"/>
          <w:iCs/>
          <w:sz w:val="28"/>
          <w:szCs w:val="28"/>
        </w:rPr>
        <w:t>курирующим Центра структурным подразделением</w:t>
      </w:r>
      <w:r w:rsidRPr="00674972">
        <w:rPr>
          <w:rFonts w:ascii="Times New Roman" w:hAnsi="Times New Roman" w:cs="Times New Roman"/>
          <w:bCs/>
          <w:sz w:val="28"/>
          <w:szCs w:val="28"/>
        </w:rPr>
        <w:t>.</w:t>
      </w:r>
    </w:p>
    <w:p w:rsidR="00064F80" w:rsidRPr="00674972" w:rsidRDefault="00064F80" w:rsidP="00064F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972">
        <w:rPr>
          <w:rFonts w:ascii="Times New Roman" w:hAnsi="Times New Roman" w:cs="Times New Roman"/>
          <w:bCs/>
          <w:sz w:val="28"/>
          <w:szCs w:val="28"/>
        </w:rPr>
        <w:t xml:space="preserve">3.5. Координация деятельности Центра осуществляется Департаментом по молодежной политике, социальным вопросам и развитию системы физкультурно-спортивного воспитания КФУ (далее – Департамент по молодежной политике) совместно с институтами, факультетами, филиалами по направлениям деятельности: </w:t>
      </w:r>
      <w:r w:rsidRPr="00674972">
        <w:rPr>
          <w:rFonts w:ascii="Times New Roman" w:hAnsi="Times New Roman" w:cs="Times New Roman"/>
          <w:sz w:val="28"/>
          <w:szCs w:val="28"/>
        </w:rPr>
        <w:t>культурно-массовой, спортивной, общественной, бла</w:t>
      </w:r>
      <w:r>
        <w:rPr>
          <w:rFonts w:ascii="Times New Roman" w:hAnsi="Times New Roman" w:cs="Times New Roman"/>
          <w:sz w:val="28"/>
          <w:szCs w:val="28"/>
        </w:rPr>
        <w:t xml:space="preserve">готворительной </w:t>
      </w:r>
      <w:r w:rsidRPr="00674972">
        <w:rPr>
          <w:rFonts w:ascii="Times New Roman" w:hAnsi="Times New Roman" w:cs="Times New Roman"/>
          <w:sz w:val="28"/>
          <w:szCs w:val="28"/>
        </w:rPr>
        <w:t>работы со студентами.</w:t>
      </w:r>
    </w:p>
    <w:p w:rsidR="00064F80" w:rsidRPr="00674972" w:rsidRDefault="00064F80" w:rsidP="00064F80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4F80" w:rsidRPr="00674972" w:rsidRDefault="00064F80" w:rsidP="00064F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F80" w:rsidRPr="007031C0" w:rsidRDefault="00064F80" w:rsidP="00064F80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7497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 Члены Центра </w:t>
      </w:r>
      <w:r w:rsidRPr="00674972">
        <w:rPr>
          <w:rFonts w:ascii="Times New Roman" w:hAnsi="Times New Roman" w:cs="Times New Roman"/>
          <w:b/>
          <w:sz w:val="28"/>
          <w:szCs w:val="28"/>
        </w:rPr>
        <w:t>спортивных волонтеров</w:t>
      </w:r>
    </w:p>
    <w:p w:rsidR="00064F80" w:rsidRPr="00674972" w:rsidRDefault="00064F80" w:rsidP="00064F80">
      <w:pPr>
        <w:pStyle w:val="a7"/>
        <w:widowControl w:val="0"/>
        <w:tabs>
          <w:tab w:val="num" w:pos="-1418"/>
        </w:tabs>
        <w:spacing w:line="360" w:lineRule="auto"/>
        <w:ind w:left="0" w:firstLine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74972">
        <w:rPr>
          <w:rFonts w:ascii="Times New Roman" w:hAnsi="Times New Roman" w:cs="Times New Roman"/>
          <w:i w:val="0"/>
          <w:sz w:val="28"/>
          <w:szCs w:val="28"/>
          <w:lang w:val="ru-RU"/>
        </w:rPr>
        <w:t>4.1.</w:t>
      </w:r>
      <w:r w:rsidRPr="00674972">
        <w:rPr>
          <w:rFonts w:ascii="Times New Roman" w:hAnsi="Times New Roman" w:cs="Times New Roman"/>
          <w:i w:val="0"/>
          <w:sz w:val="28"/>
          <w:szCs w:val="28"/>
        </w:rPr>
        <w:t> </w:t>
      </w:r>
      <w:r w:rsidRPr="0067497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Членами Центра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(далее - волонтер) </w:t>
      </w:r>
      <w:r w:rsidRPr="00674972">
        <w:rPr>
          <w:rFonts w:ascii="Times New Roman" w:hAnsi="Times New Roman" w:cs="Times New Roman"/>
          <w:i w:val="0"/>
          <w:sz w:val="28"/>
          <w:szCs w:val="28"/>
          <w:lang w:val="ru-RU"/>
        </w:rPr>
        <w:t>могут быть обучающиеся (студенты, бакалавры, магистранты, аспиранты, докторанты) и сотрудники КФУ, разделяющие цель, задачи Центра, соблюдающие его Положение, Устав КФУ и принимающие активное участие в деятельности Центра.</w:t>
      </w:r>
    </w:p>
    <w:p w:rsidR="00064F80" w:rsidRPr="00674972" w:rsidRDefault="00064F80" w:rsidP="00064F80">
      <w:pPr>
        <w:pStyle w:val="a7"/>
        <w:widowControl w:val="0"/>
        <w:tabs>
          <w:tab w:val="num" w:pos="-1418"/>
        </w:tabs>
        <w:spacing w:line="360" w:lineRule="auto"/>
        <w:ind w:left="0" w:firstLine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74972">
        <w:rPr>
          <w:rFonts w:ascii="Times New Roman" w:hAnsi="Times New Roman" w:cs="Times New Roman"/>
          <w:i w:val="0"/>
          <w:sz w:val="28"/>
          <w:szCs w:val="28"/>
          <w:lang w:val="ru-RU"/>
        </w:rPr>
        <w:t>4.2.</w:t>
      </w:r>
      <w:r w:rsidRPr="00674972">
        <w:rPr>
          <w:rFonts w:ascii="Times New Roman" w:hAnsi="Times New Roman" w:cs="Times New Roman"/>
          <w:i w:val="0"/>
          <w:sz w:val="28"/>
          <w:szCs w:val="28"/>
        </w:rPr>
        <w:t> </w:t>
      </w:r>
      <w:r w:rsidRPr="00674972">
        <w:rPr>
          <w:rFonts w:ascii="Times New Roman" w:hAnsi="Times New Roman" w:cs="Times New Roman"/>
          <w:i w:val="0"/>
          <w:sz w:val="28"/>
          <w:szCs w:val="28"/>
          <w:lang w:val="ru-RU"/>
        </w:rPr>
        <w:t>Количество лиц, не имеющих отношение к КФУ, может составлять не более 25% от общего количества участников Центра.</w:t>
      </w:r>
    </w:p>
    <w:p w:rsidR="00064F80" w:rsidRPr="00674972" w:rsidRDefault="00064F80" w:rsidP="00064F80">
      <w:pPr>
        <w:pStyle w:val="a7"/>
        <w:widowControl w:val="0"/>
        <w:tabs>
          <w:tab w:val="num" w:pos="-1418"/>
        </w:tabs>
        <w:spacing w:line="360" w:lineRule="auto"/>
        <w:ind w:left="0" w:firstLine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74972">
        <w:rPr>
          <w:rFonts w:ascii="Times New Roman" w:hAnsi="Times New Roman" w:cs="Times New Roman"/>
          <w:i w:val="0"/>
          <w:sz w:val="28"/>
          <w:szCs w:val="28"/>
          <w:lang w:val="ru-RU"/>
        </w:rPr>
        <w:t>4.3.</w:t>
      </w:r>
      <w:r w:rsidRPr="00674972">
        <w:rPr>
          <w:rFonts w:ascii="Times New Roman" w:hAnsi="Times New Roman" w:cs="Times New Roman"/>
          <w:i w:val="0"/>
          <w:sz w:val="28"/>
          <w:szCs w:val="28"/>
        </w:rPr>
        <w:t> </w:t>
      </w:r>
      <w:r w:rsidRPr="00674972">
        <w:rPr>
          <w:rFonts w:ascii="Times New Roman" w:hAnsi="Times New Roman" w:cs="Times New Roman"/>
          <w:i w:val="0"/>
          <w:sz w:val="28"/>
          <w:szCs w:val="28"/>
          <w:lang w:val="ru-RU"/>
        </w:rPr>
        <w:t>Членство в Центр осуществляется на добровольной основе.</w:t>
      </w:r>
    </w:p>
    <w:p w:rsidR="00064F80" w:rsidRPr="00674972" w:rsidRDefault="00064F80" w:rsidP="00064F80">
      <w:pPr>
        <w:pStyle w:val="a7"/>
        <w:widowControl w:val="0"/>
        <w:tabs>
          <w:tab w:val="num" w:pos="-1418"/>
        </w:tabs>
        <w:spacing w:line="360" w:lineRule="auto"/>
        <w:ind w:left="0" w:firstLine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74972">
        <w:rPr>
          <w:rFonts w:ascii="Times New Roman" w:hAnsi="Times New Roman" w:cs="Times New Roman"/>
          <w:i w:val="0"/>
          <w:sz w:val="28"/>
          <w:szCs w:val="28"/>
          <w:lang w:val="ru-RU"/>
        </w:rPr>
        <w:t>4.4.</w:t>
      </w:r>
      <w:r w:rsidRPr="00674972">
        <w:rPr>
          <w:rFonts w:ascii="Times New Roman" w:hAnsi="Times New Roman" w:cs="Times New Roman"/>
          <w:i w:val="0"/>
          <w:sz w:val="28"/>
          <w:szCs w:val="28"/>
        </w:rPr>
        <w:t> </w:t>
      </w:r>
      <w:r w:rsidRPr="00674972">
        <w:rPr>
          <w:rFonts w:ascii="Times New Roman" w:hAnsi="Times New Roman" w:cs="Times New Roman"/>
          <w:i w:val="0"/>
          <w:sz w:val="28"/>
          <w:szCs w:val="28"/>
          <w:lang w:val="ru-RU"/>
        </w:rPr>
        <w:t>Члены Центра должны добросовестно заниматься решением поставленных перед Центром задач.</w:t>
      </w:r>
    </w:p>
    <w:p w:rsidR="00064F80" w:rsidRPr="00674972" w:rsidRDefault="00064F80" w:rsidP="00064F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972">
        <w:rPr>
          <w:rFonts w:ascii="Times New Roman" w:hAnsi="Times New Roman" w:cs="Times New Roman"/>
          <w:sz w:val="28"/>
          <w:szCs w:val="28"/>
        </w:rPr>
        <w:t>4.5. Для учета деятельности активного члена Центра служит «Личная книжка активиста». В ней содержатся сведения о трудовом стаже волонтера, его поощрениях и дополнительной подготовке. Данные сведения заполняются соответствующими организациями, учреждениями или предприятиями, в которых работает (проходит обучение) волонтер, и заверяются подписью ответственного лица и печатью данной организации.</w:t>
      </w:r>
    </w:p>
    <w:p w:rsidR="00064F80" w:rsidRPr="00674972" w:rsidRDefault="00064F80" w:rsidP="00064F80">
      <w:pPr>
        <w:pStyle w:val="a7"/>
        <w:widowControl w:val="0"/>
        <w:tabs>
          <w:tab w:val="num" w:pos="-1418"/>
        </w:tabs>
        <w:spacing w:line="360" w:lineRule="auto"/>
        <w:ind w:left="0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64F80" w:rsidRPr="007031C0" w:rsidRDefault="00064F80" w:rsidP="00064F8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972">
        <w:rPr>
          <w:rFonts w:ascii="Times New Roman" w:hAnsi="Times New Roman" w:cs="Times New Roman"/>
          <w:b/>
          <w:sz w:val="28"/>
          <w:szCs w:val="28"/>
        </w:rPr>
        <w:lastRenderedPageBreak/>
        <w:t>5. Права Центра спортивных волонтеров</w:t>
      </w:r>
    </w:p>
    <w:p w:rsidR="00064F80" w:rsidRPr="00674972" w:rsidRDefault="00064F80" w:rsidP="00064F80">
      <w:pPr>
        <w:pStyle w:val="2"/>
        <w:spacing w:after="0" w:line="360" w:lineRule="auto"/>
        <w:ind w:firstLine="567"/>
        <w:rPr>
          <w:sz w:val="28"/>
          <w:szCs w:val="28"/>
        </w:rPr>
      </w:pPr>
      <w:r w:rsidRPr="00674972">
        <w:rPr>
          <w:sz w:val="28"/>
          <w:szCs w:val="28"/>
        </w:rPr>
        <w:t>В своей деятельности члены Объединения имеют право:</w:t>
      </w:r>
    </w:p>
    <w:p w:rsidR="00064F80" w:rsidRPr="00674972" w:rsidRDefault="00064F80" w:rsidP="00064F80">
      <w:pPr>
        <w:tabs>
          <w:tab w:val="left" w:pos="-15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972">
        <w:rPr>
          <w:rFonts w:ascii="Times New Roman" w:hAnsi="Times New Roman" w:cs="Times New Roman"/>
          <w:sz w:val="28"/>
          <w:szCs w:val="28"/>
        </w:rPr>
        <w:t>5.1. Получать консультативную, организационную и социально-правовую поддержку со стороны курирующих Центра структурных подразделений.</w:t>
      </w:r>
    </w:p>
    <w:p w:rsidR="00064F80" w:rsidRPr="00674972" w:rsidRDefault="00064F80" w:rsidP="00064F80">
      <w:pPr>
        <w:tabs>
          <w:tab w:val="left" w:pos="-15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972">
        <w:rPr>
          <w:rFonts w:ascii="Times New Roman" w:hAnsi="Times New Roman" w:cs="Times New Roman"/>
          <w:sz w:val="28"/>
          <w:szCs w:val="28"/>
        </w:rPr>
        <w:t>5.2. Знакомиться с проектами решений администрации КФУ по вопросам, касающимся деятельности Центра.</w:t>
      </w:r>
    </w:p>
    <w:p w:rsidR="00064F80" w:rsidRPr="00674972" w:rsidRDefault="00064F80" w:rsidP="00064F80">
      <w:pPr>
        <w:tabs>
          <w:tab w:val="left" w:pos="-15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972">
        <w:rPr>
          <w:rFonts w:ascii="Times New Roman" w:hAnsi="Times New Roman" w:cs="Times New Roman"/>
          <w:sz w:val="28"/>
          <w:szCs w:val="28"/>
        </w:rPr>
        <w:t>5.3. Вносить в адрес Совета и курирующих Центра структурных подразделений университета:</w:t>
      </w:r>
    </w:p>
    <w:p w:rsidR="00064F80" w:rsidRPr="00674972" w:rsidRDefault="00064F80" w:rsidP="00064F80">
      <w:pPr>
        <w:tabs>
          <w:tab w:val="left" w:pos="-15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972">
        <w:rPr>
          <w:rFonts w:ascii="Times New Roman" w:hAnsi="Times New Roman" w:cs="Times New Roman"/>
          <w:sz w:val="28"/>
          <w:szCs w:val="28"/>
        </w:rPr>
        <w:t>– предложения по вопросам развития студенческого самоуправления, совершенствования воспитательного и образовательного процессов, организации отдыха и досуга студентов;</w:t>
      </w:r>
    </w:p>
    <w:p w:rsidR="00064F80" w:rsidRPr="00674972" w:rsidRDefault="00064F80" w:rsidP="00064F80">
      <w:pPr>
        <w:tabs>
          <w:tab w:val="left" w:pos="-15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972">
        <w:rPr>
          <w:rFonts w:ascii="Times New Roman" w:hAnsi="Times New Roman" w:cs="Times New Roman"/>
          <w:sz w:val="28"/>
          <w:szCs w:val="28"/>
        </w:rPr>
        <w:t>– предложения по созданию условий, необходимых для достижения цели и решения задач Объединения, улучшению условий его деятельности, в том числе совершенствованию материально-технической базы, приобретению необходимого инвентаря, расходных материалов;</w:t>
      </w:r>
    </w:p>
    <w:p w:rsidR="00064F80" w:rsidRPr="00674972" w:rsidRDefault="00064F80" w:rsidP="00064F80">
      <w:pPr>
        <w:tabs>
          <w:tab w:val="left" w:pos="-15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972">
        <w:rPr>
          <w:rFonts w:ascii="Times New Roman" w:hAnsi="Times New Roman" w:cs="Times New Roman"/>
          <w:sz w:val="28"/>
          <w:szCs w:val="28"/>
        </w:rPr>
        <w:t>– предложения по поощрению студентов, активно принимающих участие в деятельности Объединения благодарственными письмами, грамотами, специальными знаками.</w:t>
      </w:r>
    </w:p>
    <w:p w:rsidR="00064F80" w:rsidRPr="00674972" w:rsidRDefault="00064F80" w:rsidP="00064F80">
      <w:pPr>
        <w:tabs>
          <w:tab w:val="left" w:pos="-15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972">
        <w:rPr>
          <w:rFonts w:ascii="Times New Roman" w:hAnsi="Times New Roman" w:cs="Times New Roman"/>
          <w:sz w:val="28"/>
          <w:szCs w:val="28"/>
        </w:rPr>
        <w:t>5.4. Свободно распространять информацию о своей деятельности, пропагандировать свои взгляды, цель и задачи.</w:t>
      </w:r>
    </w:p>
    <w:p w:rsidR="00064F80" w:rsidRPr="00674972" w:rsidRDefault="00064F80" w:rsidP="00064F80">
      <w:pPr>
        <w:tabs>
          <w:tab w:val="left" w:pos="-15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972">
        <w:rPr>
          <w:rFonts w:ascii="Times New Roman" w:hAnsi="Times New Roman" w:cs="Times New Roman"/>
          <w:sz w:val="28"/>
          <w:szCs w:val="28"/>
        </w:rPr>
        <w:t>5.6. Организовывать и проводить конференции, олимпиады, форумы, круглые столы, фестивали, конкурсы, спартакиады, чемпионаты и иные мероприятия, соответствующие цели и задачам Центра.</w:t>
      </w:r>
    </w:p>
    <w:p w:rsidR="00064F80" w:rsidRPr="00674972" w:rsidRDefault="00064F80" w:rsidP="00064F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972">
        <w:rPr>
          <w:rFonts w:ascii="Times New Roman" w:hAnsi="Times New Roman" w:cs="Times New Roman"/>
          <w:sz w:val="28"/>
          <w:szCs w:val="28"/>
        </w:rPr>
        <w:t>5.7. Участвовать в конференциях, олимпиадах, форумах, круглых столах, фестивалях, конкурсах, спартакиадах, чемпионатах и иных мероприятиях республиканского, регионального, российского и международного уровней.</w:t>
      </w:r>
    </w:p>
    <w:p w:rsidR="00064F80" w:rsidRPr="00674972" w:rsidRDefault="00064F80" w:rsidP="00064F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972">
        <w:rPr>
          <w:rFonts w:ascii="Times New Roman" w:hAnsi="Times New Roman" w:cs="Times New Roman"/>
          <w:sz w:val="28"/>
          <w:szCs w:val="28"/>
        </w:rPr>
        <w:t>5.8. Проводить социологические опросы, исследования, мониторинги среди обучающихся университета.</w:t>
      </w:r>
    </w:p>
    <w:p w:rsidR="00064F80" w:rsidRPr="00674972" w:rsidRDefault="00064F80" w:rsidP="00064F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972">
        <w:rPr>
          <w:rFonts w:ascii="Times New Roman" w:hAnsi="Times New Roman" w:cs="Times New Roman"/>
          <w:sz w:val="28"/>
          <w:szCs w:val="28"/>
        </w:rPr>
        <w:t>5.9. Осуществлять взаимодействие с руководителями структурных подразделений КФУ.</w:t>
      </w:r>
    </w:p>
    <w:p w:rsidR="00064F80" w:rsidRPr="00674972" w:rsidRDefault="00064F80" w:rsidP="00064F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972">
        <w:rPr>
          <w:rFonts w:ascii="Times New Roman" w:hAnsi="Times New Roman" w:cs="Times New Roman"/>
          <w:sz w:val="28"/>
          <w:szCs w:val="28"/>
        </w:rPr>
        <w:lastRenderedPageBreak/>
        <w:t>5.10. Устанавливать и поддерживать связи с общественными объединениями и иными некоммерческими организациями КФУ, Республики Татарстан, Российской Федерации.</w:t>
      </w:r>
    </w:p>
    <w:p w:rsidR="00064F80" w:rsidRPr="00674972" w:rsidRDefault="00064F80" w:rsidP="00064F80">
      <w:pPr>
        <w:pStyle w:val="a9"/>
        <w:spacing w:line="360" w:lineRule="auto"/>
        <w:ind w:firstLine="567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064F80" w:rsidRPr="00674972" w:rsidRDefault="00064F80" w:rsidP="00064F80">
      <w:pPr>
        <w:pStyle w:val="a9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4972">
        <w:rPr>
          <w:rFonts w:ascii="Times New Roman" w:hAnsi="Times New Roman" w:cs="Times New Roman"/>
          <w:b/>
          <w:sz w:val="28"/>
          <w:szCs w:val="28"/>
          <w:lang w:val="ru-RU"/>
        </w:rPr>
        <w:t>6. Обязанности Центра</w:t>
      </w:r>
    </w:p>
    <w:p w:rsidR="00064F80" w:rsidRPr="00674972" w:rsidRDefault="00064F80" w:rsidP="00064F80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4972">
        <w:rPr>
          <w:rFonts w:ascii="Times New Roman" w:hAnsi="Times New Roman" w:cs="Times New Roman"/>
          <w:bCs/>
          <w:iCs/>
          <w:sz w:val="28"/>
          <w:szCs w:val="28"/>
        </w:rPr>
        <w:t>6.1. Общее руководство и контроль за деятельностью Центра, а также представление его интересов в Совете и перед курирующим структурным подразделением осуществляет руководитель Центра.</w:t>
      </w:r>
    </w:p>
    <w:p w:rsidR="00064F80" w:rsidRPr="00674972" w:rsidRDefault="00064F80" w:rsidP="00064F80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4972">
        <w:rPr>
          <w:rFonts w:ascii="Times New Roman" w:hAnsi="Times New Roman" w:cs="Times New Roman"/>
          <w:bCs/>
          <w:iCs/>
          <w:sz w:val="28"/>
          <w:szCs w:val="28"/>
        </w:rPr>
        <w:t>6.2. Руководитель Центра обязан:</w:t>
      </w:r>
    </w:p>
    <w:p w:rsidR="00064F80" w:rsidRPr="00674972" w:rsidRDefault="00064F80" w:rsidP="00064F80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4972">
        <w:rPr>
          <w:rFonts w:ascii="Times New Roman" w:hAnsi="Times New Roman" w:cs="Times New Roman"/>
          <w:bCs/>
          <w:iCs/>
          <w:sz w:val="28"/>
          <w:szCs w:val="28"/>
        </w:rPr>
        <w:t>– нести ответственность за деятельность Центра;</w:t>
      </w:r>
    </w:p>
    <w:p w:rsidR="00064F80" w:rsidRPr="00674972" w:rsidRDefault="00064F80" w:rsidP="00064F80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4972">
        <w:rPr>
          <w:rFonts w:ascii="Times New Roman" w:hAnsi="Times New Roman" w:cs="Times New Roman"/>
          <w:bCs/>
          <w:iCs/>
          <w:sz w:val="28"/>
          <w:szCs w:val="28"/>
        </w:rPr>
        <w:t>– руководить и организовывать деятельность Центра согласно его цели и задачам;</w:t>
      </w:r>
    </w:p>
    <w:p w:rsidR="00064F80" w:rsidRPr="00674972" w:rsidRDefault="00064F80" w:rsidP="00064F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972">
        <w:rPr>
          <w:rFonts w:ascii="Times New Roman" w:hAnsi="Times New Roman" w:cs="Times New Roman"/>
          <w:sz w:val="28"/>
          <w:szCs w:val="28"/>
        </w:rPr>
        <w:t>– руководить формированием годовых планов работы Центра, нести персональную ответственность за их реализацию;</w:t>
      </w:r>
    </w:p>
    <w:p w:rsidR="00064F80" w:rsidRPr="00674972" w:rsidRDefault="00064F80" w:rsidP="00064F80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4972">
        <w:rPr>
          <w:rFonts w:ascii="Times New Roman" w:hAnsi="Times New Roman" w:cs="Times New Roman"/>
          <w:bCs/>
          <w:iCs/>
          <w:sz w:val="28"/>
          <w:szCs w:val="28"/>
        </w:rPr>
        <w:t>– в установленный срок предоставлять план работы, смету расходов и отчетные документы деятельности Центра председателю Совета и руководителю курирующего структурного подразделения;</w:t>
      </w:r>
    </w:p>
    <w:p w:rsidR="00064F80" w:rsidRPr="00674972" w:rsidRDefault="00064F80" w:rsidP="00064F80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4972">
        <w:rPr>
          <w:rFonts w:ascii="Times New Roman" w:hAnsi="Times New Roman" w:cs="Times New Roman"/>
          <w:bCs/>
          <w:iCs/>
          <w:sz w:val="28"/>
          <w:szCs w:val="28"/>
        </w:rPr>
        <w:t>– своевременно представлять и обновлять списки участников, членов Центра.</w:t>
      </w:r>
    </w:p>
    <w:p w:rsidR="00064F80" w:rsidRPr="00674972" w:rsidRDefault="00064F80" w:rsidP="00064F80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4972">
        <w:rPr>
          <w:rFonts w:ascii="Times New Roman" w:hAnsi="Times New Roman" w:cs="Times New Roman"/>
          <w:bCs/>
          <w:iCs/>
          <w:sz w:val="28"/>
          <w:szCs w:val="28"/>
        </w:rPr>
        <w:t>6.3. Утверждать график и регламент работы Центра с курирующим структурным подразделением университета.</w:t>
      </w:r>
    </w:p>
    <w:p w:rsidR="00064F80" w:rsidRPr="00674972" w:rsidRDefault="00064F80" w:rsidP="00064F80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4972">
        <w:rPr>
          <w:rFonts w:ascii="Times New Roman" w:hAnsi="Times New Roman" w:cs="Times New Roman"/>
          <w:bCs/>
          <w:iCs/>
          <w:sz w:val="28"/>
          <w:szCs w:val="28"/>
        </w:rPr>
        <w:t>6.4. Участвовать в научных, инновационных, культурно-массовых, спортивных и иных мероприятиях, проводимых в КФУ, согласно утвержденным проректорами по направлениям деятельности планам.</w:t>
      </w:r>
    </w:p>
    <w:p w:rsidR="00064F80" w:rsidRPr="00674972" w:rsidRDefault="00064F80" w:rsidP="00064F80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4972">
        <w:rPr>
          <w:rFonts w:ascii="Times New Roman" w:hAnsi="Times New Roman" w:cs="Times New Roman"/>
          <w:bCs/>
          <w:iCs/>
          <w:sz w:val="28"/>
          <w:szCs w:val="28"/>
        </w:rPr>
        <w:t>6.5. Достойно представлять КФУ на мероприятиях городского, республиканского, российского и международного уровней.</w:t>
      </w:r>
    </w:p>
    <w:p w:rsidR="00064F80" w:rsidRPr="00674972" w:rsidRDefault="00064F80" w:rsidP="00064F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F80" w:rsidRPr="007031C0" w:rsidRDefault="00064F80" w:rsidP="00064F8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972">
        <w:rPr>
          <w:rFonts w:ascii="Times New Roman" w:hAnsi="Times New Roman" w:cs="Times New Roman"/>
          <w:b/>
          <w:sz w:val="28"/>
          <w:szCs w:val="28"/>
        </w:rPr>
        <w:t>7. </w:t>
      </w:r>
      <w:r>
        <w:rPr>
          <w:rFonts w:ascii="Times New Roman" w:hAnsi="Times New Roman" w:cs="Times New Roman"/>
          <w:b/>
          <w:sz w:val="28"/>
          <w:szCs w:val="28"/>
        </w:rPr>
        <w:t>Внесение изменений</w:t>
      </w:r>
    </w:p>
    <w:p w:rsidR="00064F80" w:rsidRPr="00674972" w:rsidRDefault="00064F80" w:rsidP="00064F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972">
        <w:rPr>
          <w:rFonts w:ascii="Times New Roman" w:hAnsi="Times New Roman" w:cs="Times New Roman"/>
          <w:sz w:val="28"/>
          <w:szCs w:val="28"/>
        </w:rPr>
        <w:t xml:space="preserve">7.1. Внесение изменений и дополнений в настоящее Положение осуществляется путём подготовки проекта положения в новой редакции </w:t>
      </w:r>
      <w:r w:rsidRPr="00674972">
        <w:rPr>
          <w:rFonts w:ascii="Times New Roman" w:hAnsi="Times New Roman" w:cs="Times New Roman"/>
          <w:iCs/>
          <w:sz w:val="28"/>
          <w:szCs w:val="28"/>
        </w:rPr>
        <w:t>инициативной группой и утверждается на общем заседании Центра, согласовывается с Советом.</w:t>
      </w:r>
    </w:p>
    <w:p w:rsidR="00064F80" w:rsidRPr="00674972" w:rsidRDefault="00064F80" w:rsidP="00064F80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4F80" w:rsidRDefault="00064F80" w:rsidP="00064F80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972">
        <w:rPr>
          <w:rFonts w:ascii="Times New Roman" w:hAnsi="Times New Roman" w:cs="Times New Roman"/>
          <w:b/>
          <w:sz w:val="28"/>
          <w:szCs w:val="28"/>
        </w:rPr>
        <w:t xml:space="preserve">8. Порядок создания, ликвидации, </w:t>
      </w:r>
    </w:p>
    <w:p w:rsidR="00064F80" w:rsidRPr="007031C0" w:rsidRDefault="00064F80" w:rsidP="00064F80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97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реорганизации и переименова</w:t>
      </w:r>
      <w:r>
        <w:rPr>
          <w:rFonts w:ascii="Times New Roman" w:hAnsi="Times New Roman" w:cs="Times New Roman"/>
          <w:b/>
          <w:bCs/>
          <w:sz w:val="28"/>
          <w:szCs w:val="28"/>
        </w:rPr>
        <w:t>ния</w:t>
      </w:r>
    </w:p>
    <w:p w:rsidR="00064F80" w:rsidRPr="00674972" w:rsidRDefault="00064F80" w:rsidP="00064F80">
      <w:pPr>
        <w:pStyle w:val="2"/>
        <w:spacing w:after="0" w:line="360" w:lineRule="auto"/>
        <w:ind w:firstLine="567"/>
        <w:rPr>
          <w:sz w:val="28"/>
          <w:szCs w:val="28"/>
        </w:rPr>
      </w:pPr>
      <w:r w:rsidRPr="00674972">
        <w:rPr>
          <w:sz w:val="28"/>
          <w:szCs w:val="28"/>
        </w:rPr>
        <w:t>8.1. Объединения создаются, реорганизуется, переименовывается и ликвидируется конференциями (собраниями) Объединений в соответствии с установленными в их положениях порядками или по решению курирующего структурного подразделения.</w:t>
      </w:r>
    </w:p>
    <w:p w:rsidR="00064F80" w:rsidRPr="00674972" w:rsidRDefault="00064F80" w:rsidP="00064F8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064F80" w:rsidRPr="00674972" w:rsidTr="004535E6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4F80" w:rsidRPr="00674972" w:rsidRDefault="00064F80" w:rsidP="004535E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4972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064F80" w:rsidRPr="00674972" w:rsidRDefault="00064F80" w:rsidP="004535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97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</w:t>
            </w:r>
          </w:p>
          <w:p w:rsidR="00064F80" w:rsidRPr="00674972" w:rsidRDefault="00064F80" w:rsidP="004535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972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:rsidR="00064F80" w:rsidRPr="00674972" w:rsidRDefault="00064F80" w:rsidP="004535E6">
            <w:pPr>
              <w:pStyle w:val="2"/>
              <w:spacing w:after="0" w:line="360" w:lineRule="auto"/>
              <w:ind w:firstLine="5"/>
              <w:rPr>
                <w:sz w:val="28"/>
                <w:szCs w:val="28"/>
              </w:rPr>
            </w:pPr>
          </w:p>
          <w:p w:rsidR="00064F80" w:rsidRPr="00674972" w:rsidRDefault="00064F80" w:rsidP="004535E6">
            <w:pPr>
              <w:pStyle w:val="2"/>
              <w:spacing w:after="0" w:line="360" w:lineRule="auto"/>
              <w:ind w:firstLine="5"/>
              <w:rPr>
                <w:sz w:val="28"/>
                <w:szCs w:val="28"/>
              </w:rPr>
            </w:pPr>
            <w:r w:rsidRPr="00674972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</w:t>
            </w:r>
            <w:r w:rsidRPr="00674972">
              <w:rPr>
                <w:sz w:val="28"/>
                <w:szCs w:val="28"/>
              </w:rPr>
              <w:t xml:space="preserve">Г.М. </w:t>
            </w:r>
            <w:proofErr w:type="spellStart"/>
            <w:r w:rsidRPr="00674972">
              <w:rPr>
                <w:sz w:val="28"/>
                <w:szCs w:val="28"/>
              </w:rPr>
              <w:t>Сибгатуллина</w:t>
            </w:r>
            <w:proofErr w:type="spellEnd"/>
          </w:p>
          <w:p w:rsidR="00064F80" w:rsidRPr="00674972" w:rsidRDefault="00064F80" w:rsidP="004535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972">
              <w:rPr>
                <w:rFonts w:ascii="Times New Roman" w:hAnsi="Times New Roman" w:cs="Times New Roman"/>
                <w:sz w:val="28"/>
                <w:szCs w:val="28"/>
              </w:rPr>
              <w:t xml:space="preserve">    (подпись)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4F80" w:rsidRPr="00674972" w:rsidRDefault="00064F80" w:rsidP="004535E6">
            <w:pPr>
              <w:spacing w:line="360" w:lineRule="auto"/>
              <w:ind w:left="25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4972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064F80" w:rsidRPr="00674972" w:rsidRDefault="00064F80" w:rsidP="004535E6">
            <w:pPr>
              <w:spacing w:line="36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74972">
              <w:rPr>
                <w:rFonts w:ascii="Times New Roman" w:hAnsi="Times New Roman" w:cs="Times New Roman"/>
                <w:sz w:val="28"/>
                <w:szCs w:val="28"/>
              </w:rPr>
              <w:t>Проректор по административной работе - руководитель аппарата</w:t>
            </w:r>
          </w:p>
          <w:p w:rsidR="00064F80" w:rsidRPr="00674972" w:rsidRDefault="00064F80" w:rsidP="004535E6">
            <w:pPr>
              <w:pStyle w:val="2"/>
              <w:spacing w:after="0" w:line="360" w:lineRule="auto"/>
              <w:ind w:left="252" w:firstLine="5"/>
              <w:rPr>
                <w:sz w:val="28"/>
                <w:szCs w:val="28"/>
              </w:rPr>
            </w:pPr>
          </w:p>
          <w:p w:rsidR="00064F80" w:rsidRPr="00674972" w:rsidRDefault="00064F80" w:rsidP="004535E6">
            <w:pPr>
              <w:pStyle w:val="2"/>
              <w:spacing w:after="0" w:line="360" w:lineRule="auto"/>
              <w:ind w:left="252" w:firstLine="5"/>
              <w:rPr>
                <w:sz w:val="28"/>
                <w:szCs w:val="28"/>
              </w:rPr>
            </w:pPr>
            <w:r w:rsidRPr="00674972">
              <w:rPr>
                <w:sz w:val="28"/>
                <w:szCs w:val="28"/>
              </w:rPr>
              <w:t xml:space="preserve">_________________ А.Н. </w:t>
            </w:r>
            <w:proofErr w:type="spellStart"/>
            <w:r w:rsidRPr="00674972">
              <w:rPr>
                <w:sz w:val="28"/>
                <w:szCs w:val="28"/>
              </w:rPr>
              <w:t>Хашов</w:t>
            </w:r>
            <w:proofErr w:type="spellEnd"/>
          </w:p>
          <w:p w:rsidR="00064F80" w:rsidRPr="00674972" w:rsidRDefault="00064F80" w:rsidP="004535E6">
            <w:pPr>
              <w:pStyle w:val="2"/>
              <w:spacing w:after="0" w:line="360" w:lineRule="auto"/>
              <w:ind w:left="252" w:firstLine="5"/>
              <w:rPr>
                <w:sz w:val="28"/>
                <w:szCs w:val="28"/>
              </w:rPr>
            </w:pPr>
            <w:r w:rsidRPr="00674972">
              <w:rPr>
                <w:sz w:val="28"/>
                <w:szCs w:val="28"/>
              </w:rPr>
              <w:t xml:space="preserve">          (подпись)</w:t>
            </w:r>
          </w:p>
        </w:tc>
      </w:tr>
    </w:tbl>
    <w:p w:rsidR="00064F80" w:rsidRPr="00674972" w:rsidRDefault="00064F80" w:rsidP="00064F8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64F80" w:rsidRDefault="00064F80" w:rsidP="00064F8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64F80" w:rsidRPr="00423D94" w:rsidRDefault="00064F80" w:rsidP="00064F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6.4.2. </w:t>
      </w:r>
      <w:r w:rsidRPr="008B759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Положения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23D94">
        <w:rPr>
          <w:rFonts w:ascii="Times New Roman" w:hAnsi="Times New Roman" w:cs="Times New Roman"/>
          <w:b/>
          <w:sz w:val="28"/>
          <w:szCs w:val="28"/>
        </w:rPr>
        <w:t xml:space="preserve"> Центре привлечения волонтеров КГТУ-КАИ</w:t>
      </w:r>
    </w:p>
    <w:p w:rsidR="00064F80" w:rsidRDefault="00064F80" w:rsidP="00064F80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64F80" w:rsidRPr="00423D94" w:rsidRDefault="00064F80" w:rsidP="00064F80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3D9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64F80" w:rsidRPr="00423D94" w:rsidRDefault="00064F80" w:rsidP="00064F80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3D94">
        <w:rPr>
          <w:rFonts w:ascii="Times New Roman" w:hAnsi="Times New Roman" w:cs="Times New Roman"/>
          <w:b/>
          <w:sz w:val="28"/>
          <w:szCs w:val="28"/>
        </w:rPr>
        <w:t>Ректор КГТУ им. А.Н. Туполева</w:t>
      </w:r>
    </w:p>
    <w:p w:rsidR="00064F80" w:rsidRPr="00423D94" w:rsidRDefault="00064F80" w:rsidP="00064F80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3D94">
        <w:rPr>
          <w:rFonts w:ascii="Times New Roman" w:hAnsi="Times New Roman" w:cs="Times New Roman"/>
          <w:b/>
          <w:sz w:val="28"/>
          <w:szCs w:val="28"/>
        </w:rPr>
        <w:t xml:space="preserve">______________ </w:t>
      </w:r>
      <w:proofErr w:type="spellStart"/>
      <w:r w:rsidRPr="00423D94">
        <w:rPr>
          <w:rFonts w:ascii="Times New Roman" w:hAnsi="Times New Roman" w:cs="Times New Roman"/>
          <w:b/>
          <w:sz w:val="28"/>
          <w:szCs w:val="28"/>
        </w:rPr>
        <w:t>Гортышов</w:t>
      </w:r>
      <w:proofErr w:type="spellEnd"/>
      <w:r w:rsidRPr="00423D94">
        <w:rPr>
          <w:rFonts w:ascii="Times New Roman" w:hAnsi="Times New Roman" w:cs="Times New Roman"/>
          <w:b/>
          <w:sz w:val="28"/>
          <w:szCs w:val="28"/>
        </w:rPr>
        <w:t xml:space="preserve"> Ю.Ф.</w:t>
      </w:r>
    </w:p>
    <w:p w:rsidR="00064F80" w:rsidRPr="00423D94" w:rsidRDefault="00064F80" w:rsidP="00064F80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3D94">
        <w:rPr>
          <w:rFonts w:ascii="Times New Roman" w:hAnsi="Times New Roman" w:cs="Times New Roman"/>
          <w:b/>
          <w:sz w:val="28"/>
          <w:szCs w:val="28"/>
        </w:rPr>
        <w:t>«_____»_________________</w:t>
      </w:r>
      <w:r w:rsidRPr="00423D94">
        <w:rPr>
          <w:rFonts w:ascii="Times New Roman" w:hAnsi="Times New Roman" w:cs="Times New Roman"/>
          <w:sz w:val="28"/>
          <w:szCs w:val="28"/>
        </w:rPr>
        <w:t>200__г.</w:t>
      </w:r>
    </w:p>
    <w:p w:rsidR="00064F80" w:rsidRPr="00423D94" w:rsidRDefault="00064F80" w:rsidP="00064F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64F80" w:rsidRPr="00423D94" w:rsidRDefault="00064F80" w:rsidP="00064F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D9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64F80" w:rsidRDefault="00064F80" w:rsidP="00064F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D94">
        <w:rPr>
          <w:rFonts w:ascii="Times New Roman" w:hAnsi="Times New Roman" w:cs="Times New Roman"/>
          <w:b/>
          <w:sz w:val="28"/>
          <w:szCs w:val="28"/>
        </w:rPr>
        <w:t>О Центре привлечения волонтеров КГТУ-КАИ</w:t>
      </w:r>
    </w:p>
    <w:p w:rsidR="00064F80" w:rsidRPr="00423D94" w:rsidRDefault="00064F80" w:rsidP="00064F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F80" w:rsidRPr="00423D94" w:rsidRDefault="00064F80" w:rsidP="00064F80">
      <w:pPr>
        <w:spacing w:line="36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sz w:val="28"/>
          <w:szCs w:val="28"/>
        </w:rPr>
        <w:t xml:space="preserve">Введено в действие: </w:t>
      </w:r>
    </w:p>
    <w:p w:rsidR="00064F80" w:rsidRPr="00423D94" w:rsidRDefault="00064F80" w:rsidP="00064F80">
      <w:pPr>
        <w:spacing w:line="36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sz w:val="28"/>
          <w:szCs w:val="28"/>
        </w:rPr>
        <w:t>Дата введения в действие:</w:t>
      </w:r>
    </w:p>
    <w:p w:rsidR="00064F80" w:rsidRPr="00423D94" w:rsidRDefault="00064F80" w:rsidP="00064F80">
      <w:pPr>
        <w:spacing w:line="36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sz w:val="28"/>
          <w:szCs w:val="28"/>
        </w:rPr>
        <w:t>Срок действия:</w:t>
      </w:r>
    </w:p>
    <w:p w:rsidR="00064F80" w:rsidRPr="00423D94" w:rsidRDefault="00064F80" w:rsidP="00064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4F80" w:rsidRPr="00423D94" w:rsidRDefault="00064F80" w:rsidP="00064F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D94">
        <w:rPr>
          <w:rFonts w:ascii="Times New Roman" w:hAnsi="Times New Roman" w:cs="Times New Roman"/>
          <w:sz w:val="28"/>
          <w:szCs w:val="28"/>
        </w:rPr>
        <w:t xml:space="preserve">1. </w:t>
      </w:r>
      <w:r w:rsidRPr="00423D9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64F80" w:rsidRPr="00423D94" w:rsidRDefault="00064F80" w:rsidP="00064F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sz w:val="28"/>
          <w:szCs w:val="28"/>
        </w:rPr>
        <w:tab/>
        <w:t>1.1. Центра привлечения волонтеров (ЦПВ</w:t>
      </w:r>
      <w:r w:rsidRPr="00423D94">
        <w:rPr>
          <w:rFonts w:ascii="Times New Roman" w:hAnsi="Times New Roman" w:cs="Times New Roman"/>
          <w:i/>
          <w:sz w:val="28"/>
          <w:szCs w:val="28"/>
        </w:rPr>
        <w:t>)</w:t>
      </w:r>
      <w:r w:rsidRPr="00423D94">
        <w:rPr>
          <w:rFonts w:ascii="Times New Roman" w:hAnsi="Times New Roman" w:cs="Times New Roman"/>
          <w:sz w:val="28"/>
          <w:szCs w:val="28"/>
        </w:rPr>
        <w:t xml:space="preserve"> КГТУ им. </w:t>
      </w:r>
      <w:proofErr w:type="spellStart"/>
      <w:r w:rsidRPr="00423D94">
        <w:rPr>
          <w:rFonts w:ascii="Times New Roman" w:hAnsi="Times New Roman" w:cs="Times New Roman"/>
          <w:sz w:val="28"/>
          <w:szCs w:val="28"/>
        </w:rPr>
        <w:t>А.Н.Туполева</w:t>
      </w:r>
      <w:proofErr w:type="spellEnd"/>
      <w:r w:rsidRPr="00423D94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подразделением, осуществляющим привлечение, обучение и координацию волонтеров для дальнейшей работы, как на локальных мероприятиях, так и для участия в организации и проведении </w:t>
      </w:r>
      <w:r w:rsidRPr="00423D94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423D94">
        <w:rPr>
          <w:rFonts w:ascii="Times New Roman" w:hAnsi="Times New Roman" w:cs="Times New Roman"/>
          <w:sz w:val="28"/>
          <w:szCs w:val="28"/>
        </w:rPr>
        <w:t xml:space="preserve"> Олимпийских зимних и </w:t>
      </w:r>
      <w:r w:rsidRPr="00423D94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42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D94">
        <w:rPr>
          <w:rFonts w:ascii="Times New Roman" w:hAnsi="Times New Roman" w:cs="Times New Roman"/>
          <w:sz w:val="28"/>
          <w:szCs w:val="28"/>
        </w:rPr>
        <w:lastRenderedPageBreak/>
        <w:t>Паралимпийских</w:t>
      </w:r>
      <w:proofErr w:type="spellEnd"/>
      <w:r w:rsidRPr="00423D94">
        <w:rPr>
          <w:rFonts w:ascii="Times New Roman" w:hAnsi="Times New Roman" w:cs="Times New Roman"/>
          <w:sz w:val="28"/>
          <w:szCs w:val="28"/>
        </w:rPr>
        <w:t xml:space="preserve"> зимних игр 2014 года в г. Сочи и </w:t>
      </w:r>
      <w:r w:rsidRPr="00423D94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423D94">
        <w:rPr>
          <w:rFonts w:ascii="Times New Roman" w:hAnsi="Times New Roman" w:cs="Times New Roman"/>
          <w:sz w:val="28"/>
          <w:szCs w:val="28"/>
        </w:rPr>
        <w:t xml:space="preserve"> Всемирной летней Универсиады 2013 года в г. Казань.</w:t>
      </w:r>
    </w:p>
    <w:p w:rsidR="00064F80" w:rsidRPr="00423D94" w:rsidRDefault="00064F80" w:rsidP="00064F80">
      <w:pPr>
        <w:tabs>
          <w:tab w:val="left" w:pos="144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sz w:val="28"/>
          <w:szCs w:val="28"/>
        </w:rPr>
        <w:t>1.2. ЦПВ возглавляет руководитель Центра, назначенный приказом ректора университета по представлению проректора по учебной работе.</w:t>
      </w:r>
    </w:p>
    <w:p w:rsidR="00064F80" w:rsidRPr="00423D94" w:rsidRDefault="00064F80" w:rsidP="00064F80">
      <w:pPr>
        <w:tabs>
          <w:tab w:val="left" w:pos="144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sz w:val="28"/>
          <w:szCs w:val="28"/>
        </w:rPr>
        <w:t xml:space="preserve">1.3. Работа ЦПВ осуществляется в соответствии с Планом работы на учебный год, а также в соответствии с заключенными Соглашениями о взаимодействии между КГТУ-КАИ и АНО «Оргкомитет «Сочи 2014», а также между КГТУ-КАИ и АНО «Исполнительная дирекция </w:t>
      </w:r>
      <w:r w:rsidRPr="00423D94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423D94">
        <w:rPr>
          <w:rFonts w:ascii="Times New Roman" w:hAnsi="Times New Roman" w:cs="Times New Roman"/>
          <w:sz w:val="28"/>
          <w:szCs w:val="28"/>
        </w:rPr>
        <w:t xml:space="preserve"> Всемирной летней универсиады 2013 года в г. Казань».</w:t>
      </w:r>
    </w:p>
    <w:p w:rsidR="00064F80" w:rsidRPr="00423D94" w:rsidRDefault="00064F80" w:rsidP="00064F80">
      <w:pPr>
        <w:tabs>
          <w:tab w:val="left" w:pos="144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sz w:val="28"/>
          <w:szCs w:val="28"/>
        </w:rPr>
        <w:t>1.4. ЦПВ ведет документацию, полностью отражающую ее деятельность, а также своевременно представляет отчетность по проведённым мероприятиям.</w:t>
      </w:r>
    </w:p>
    <w:p w:rsidR="00064F80" w:rsidRPr="00423D94" w:rsidRDefault="00064F80" w:rsidP="00064F80">
      <w:pPr>
        <w:tabs>
          <w:tab w:val="left" w:pos="144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sz w:val="28"/>
          <w:szCs w:val="28"/>
        </w:rPr>
        <w:t xml:space="preserve">1.5. В ЦПВ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документация и записи </w:t>
      </w:r>
      <w:r w:rsidRPr="00423D94">
        <w:rPr>
          <w:rFonts w:ascii="Times New Roman" w:hAnsi="Times New Roman" w:cs="Times New Roman"/>
          <w:sz w:val="28"/>
          <w:szCs w:val="28"/>
        </w:rPr>
        <w:t xml:space="preserve">поддерживаются в рабочем состоянии, все мероприятия ведутся в соответствии с планами или устными распоряжениями высшего руководства университета, а также в соответствии с заключенными Соглашениями о взаимодействии с АНО «Исполнительная дирекция </w:t>
      </w:r>
      <w:r w:rsidRPr="00423D94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423D94">
        <w:rPr>
          <w:rFonts w:ascii="Times New Roman" w:hAnsi="Times New Roman" w:cs="Times New Roman"/>
          <w:sz w:val="28"/>
          <w:szCs w:val="28"/>
        </w:rPr>
        <w:t xml:space="preserve"> Всемирной летней универсиады 2013 года в г. Казань» и АНО «Оргкомитет «Сочи 2014».</w:t>
      </w:r>
    </w:p>
    <w:p w:rsidR="00064F80" w:rsidRPr="00423D94" w:rsidRDefault="00064F80" w:rsidP="00064F80">
      <w:pPr>
        <w:tabs>
          <w:tab w:val="left" w:pos="144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F80" w:rsidRPr="00423D94" w:rsidRDefault="00064F80" w:rsidP="00064F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D94">
        <w:rPr>
          <w:rFonts w:ascii="Times New Roman" w:hAnsi="Times New Roman" w:cs="Times New Roman"/>
          <w:b/>
          <w:sz w:val="28"/>
          <w:szCs w:val="28"/>
        </w:rPr>
        <w:t>2. Ссылочная документация</w:t>
      </w:r>
    </w:p>
    <w:p w:rsidR="00064F80" w:rsidRPr="00423D94" w:rsidRDefault="00064F80" w:rsidP="00064F80">
      <w:pPr>
        <w:spacing w:line="36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sz w:val="28"/>
          <w:szCs w:val="28"/>
        </w:rPr>
        <w:t>В настоящем положении о подразделении реализованы требования:</w:t>
      </w:r>
    </w:p>
    <w:p w:rsidR="00064F80" w:rsidRPr="00423D94" w:rsidRDefault="00064F80" w:rsidP="00064F80">
      <w:pPr>
        <w:spacing w:line="36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sz w:val="28"/>
          <w:szCs w:val="28"/>
        </w:rPr>
        <w:t xml:space="preserve">       Устав КГТУ им. </w:t>
      </w:r>
      <w:proofErr w:type="spellStart"/>
      <w:r w:rsidRPr="00423D94">
        <w:rPr>
          <w:rFonts w:ascii="Times New Roman" w:hAnsi="Times New Roman" w:cs="Times New Roman"/>
          <w:sz w:val="28"/>
          <w:szCs w:val="28"/>
        </w:rPr>
        <w:t>А.Н.Туполева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64F80" w:rsidRDefault="00064F80" w:rsidP="00064F80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sz w:val="28"/>
          <w:szCs w:val="28"/>
        </w:rPr>
        <w:t>МИ 001-2006 «Порядок разработки положений о подразделениях, должности и должностных инструкций»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F80" w:rsidRPr="00423D94" w:rsidRDefault="00064F80" w:rsidP="00064F80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64F80" w:rsidRPr="00423D94" w:rsidRDefault="00064F80" w:rsidP="00064F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D94">
        <w:rPr>
          <w:rFonts w:ascii="Times New Roman" w:hAnsi="Times New Roman" w:cs="Times New Roman"/>
          <w:b/>
          <w:sz w:val="28"/>
          <w:szCs w:val="28"/>
        </w:rPr>
        <w:t>3. Определения и сокращения</w:t>
      </w:r>
    </w:p>
    <w:p w:rsidR="00064F80" w:rsidRPr="00423D94" w:rsidRDefault="00064F80" w:rsidP="00064F80">
      <w:pPr>
        <w:pStyle w:val="a5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  <w:r w:rsidRPr="00423D94">
        <w:rPr>
          <w:b/>
          <w:bCs/>
          <w:sz w:val="28"/>
          <w:szCs w:val="28"/>
        </w:rPr>
        <w:t>Положение о подразделении</w:t>
      </w:r>
      <w:r w:rsidRPr="00423D94">
        <w:rPr>
          <w:bCs/>
          <w:sz w:val="28"/>
          <w:szCs w:val="28"/>
        </w:rPr>
        <w:t xml:space="preserve"> – документ, определяющий правовой статус подразделения</w:t>
      </w:r>
    </w:p>
    <w:p w:rsidR="00064F80" w:rsidRPr="00423D94" w:rsidRDefault="00064F80" w:rsidP="00064F80">
      <w:pPr>
        <w:pStyle w:val="a5"/>
        <w:spacing w:before="0" w:beforeAutospacing="0" w:after="0" w:afterAutospacing="0" w:line="360" w:lineRule="auto"/>
        <w:ind w:firstLine="540"/>
        <w:jc w:val="both"/>
        <w:rPr>
          <w:b/>
          <w:bCs/>
          <w:sz w:val="28"/>
          <w:szCs w:val="28"/>
        </w:rPr>
      </w:pPr>
      <w:r w:rsidRPr="00423D94">
        <w:rPr>
          <w:b/>
          <w:bCs/>
          <w:sz w:val="28"/>
          <w:szCs w:val="28"/>
        </w:rPr>
        <w:t xml:space="preserve">УЭ – </w:t>
      </w:r>
      <w:r w:rsidRPr="00423D94">
        <w:rPr>
          <w:bCs/>
          <w:sz w:val="28"/>
          <w:szCs w:val="28"/>
        </w:rPr>
        <w:t>управление экономики</w:t>
      </w:r>
    </w:p>
    <w:p w:rsidR="00064F80" w:rsidRPr="00423D94" w:rsidRDefault="00064F80" w:rsidP="00064F80">
      <w:pPr>
        <w:pStyle w:val="a5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  <w:r w:rsidRPr="00423D94">
        <w:rPr>
          <w:b/>
          <w:bCs/>
          <w:sz w:val="28"/>
          <w:szCs w:val="28"/>
        </w:rPr>
        <w:t xml:space="preserve">БУХ – </w:t>
      </w:r>
      <w:r w:rsidRPr="00423D94">
        <w:rPr>
          <w:bCs/>
          <w:sz w:val="28"/>
          <w:szCs w:val="28"/>
        </w:rPr>
        <w:t>бухгалтерия</w:t>
      </w:r>
    </w:p>
    <w:p w:rsidR="00064F80" w:rsidRPr="00423D94" w:rsidRDefault="00064F80" w:rsidP="00064F80">
      <w:pPr>
        <w:pStyle w:val="a5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  <w:r w:rsidRPr="00423D94">
        <w:rPr>
          <w:b/>
          <w:bCs/>
          <w:sz w:val="28"/>
          <w:szCs w:val="28"/>
        </w:rPr>
        <w:t>УК</w:t>
      </w:r>
      <w:r w:rsidRPr="00423D94">
        <w:rPr>
          <w:bCs/>
          <w:sz w:val="28"/>
          <w:szCs w:val="28"/>
        </w:rPr>
        <w:t xml:space="preserve"> – управление кадров</w:t>
      </w:r>
    </w:p>
    <w:p w:rsidR="00064F80" w:rsidRPr="00423D94" w:rsidRDefault="00064F80" w:rsidP="00064F80">
      <w:pPr>
        <w:pStyle w:val="a5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  <w:r w:rsidRPr="00423D94">
        <w:rPr>
          <w:b/>
          <w:bCs/>
          <w:sz w:val="28"/>
          <w:szCs w:val="28"/>
        </w:rPr>
        <w:t xml:space="preserve">БД – </w:t>
      </w:r>
      <w:r w:rsidRPr="00423D94">
        <w:rPr>
          <w:bCs/>
          <w:sz w:val="28"/>
          <w:szCs w:val="28"/>
        </w:rPr>
        <w:t>база данных</w:t>
      </w:r>
    </w:p>
    <w:p w:rsidR="00064F80" w:rsidRPr="00423D94" w:rsidRDefault="00064F80" w:rsidP="00064F80">
      <w:pPr>
        <w:pStyle w:val="a5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</w:p>
    <w:p w:rsidR="00064F80" w:rsidRPr="00423D94" w:rsidRDefault="00064F80" w:rsidP="00064F80">
      <w:pPr>
        <w:spacing w:line="36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D94">
        <w:rPr>
          <w:rFonts w:ascii="Times New Roman" w:hAnsi="Times New Roman" w:cs="Times New Roman"/>
          <w:b/>
          <w:sz w:val="28"/>
          <w:szCs w:val="28"/>
        </w:rPr>
        <w:lastRenderedPageBreak/>
        <w:t>4. Основная задача</w:t>
      </w:r>
    </w:p>
    <w:p w:rsidR="00064F80" w:rsidRPr="00423D94" w:rsidRDefault="00064F80" w:rsidP="00064F80">
      <w:pPr>
        <w:tabs>
          <w:tab w:val="num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sz w:val="28"/>
          <w:szCs w:val="28"/>
        </w:rPr>
        <w:t>Создание устойчивой организационной структуры, позволяющей привлекать, отбирать и обучать волонтеров по профилю Центра в необходимых объемах, создавать мотивацию добровольческой деятельности, развивать волонтерское движение в регионе, реализовывать добровольческие проекты в период до начала Олимпийских зимних игр 2014 года. А также обеспечить работу Центра в сфере добровольчества Республики после окончания Олимпийских игр.</w:t>
      </w:r>
    </w:p>
    <w:p w:rsidR="00064F80" w:rsidRPr="00423D94" w:rsidRDefault="00064F80" w:rsidP="00064F80">
      <w:pPr>
        <w:tabs>
          <w:tab w:val="num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sz w:val="28"/>
          <w:szCs w:val="28"/>
        </w:rPr>
        <w:t>Основная задача Центра: привлечение, отбор и обучение волонтеров по профилю Центра, исходя из квот и требований Оргкомитета Игр.</w:t>
      </w:r>
    </w:p>
    <w:p w:rsidR="00064F80" w:rsidRPr="00423D94" w:rsidRDefault="00064F80" w:rsidP="00064F80">
      <w:pPr>
        <w:spacing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b/>
          <w:sz w:val="28"/>
          <w:szCs w:val="28"/>
        </w:rPr>
        <w:tab/>
      </w:r>
      <w:r w:rsidRPr="00423D94">
        <w:rPr>
          <w:rFonts w:ascii="Times New Roman" w:hAnsi="Times New Roman" w:cs="Times New Roman"/>
          <w:sz w:val="28"/>
          <w:szCs w:val="28"/>
        </w:rPr>
        <w:t xml:space="preserve">4.1 Организация и координация всех направлений </w:t>
      </w:r>
      <w:proofErr w:type="spellStart"/>
      <w:r w:rsidRPr="00423D9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423D94">
        <w:rPr>
          <w:rFonts w:ascii="Times New Roman" w:hAnsi="Times New Roman" w:cs="Times New Roman"/>
          <w:sz w:val="28"/>
          <w:szCs w:val="28"/>
        </w:rPr>
        <w:t xml:space="preserve"> работы со студентами КГТУ им. А. Н. Туполева.</w:t>
      </w:r>
    </w:p>
    <w:p w:rsidR="00064F80" w:rsidRPr="00423D94" w:rsidRDefault="00064F80" w:rsidP="00064F80">
      <w:pPr>
        <w:spacing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sz w:val="28"/>
          <w:szCs w:val="28"/>
        </w:rPr>
        <w:tab/>
        <w:t>4.4 вносить предложения по усовершенствованию форм, методов учебно-воспитательной деятельности кафедр, факультетов и подразделений университета;</w:t>
      </w:r>
    </w:p>
    <w:p w:rsidR="00064F80" w:rsidRPr="00423D94" w:rsidRDefault="00064F80" w:rsidP="00064F80">
      <w:pPr>
        <w:spacing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sz w:val="28"/>
          <w:szCs w:val="28"/>
        </w:rPr>
        <w:tab/>
        <w:t>4.5 представлять университет в вышестоящих органах, Комитетах по ДДМ на республиканском и городском уровнях.</w:t>
      </w:r>
    </w:p>
    <w:p w:rsidR="00064F80" w:rsidRPr="00423D94" w:rsidRDefault="00064F80" w:rsidP="00064F80">
      <w:pPr>
        <w:spacing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064F80" w:rsidRPr="00423D94" w:rsidRDefault="00064F80" w:rsidP="00064F80">
      <w:pPr>
        <w:spacing w:line="36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23D94">
        <w:rPr>
          <w:rFonts w:ascii="Times New Roman" w:hAnsi="Times New Roman" w:cs="Times New Roman"/>
          <w:b/>
          <w:sz w:val="28"/>
          <w:szCs w:val="28"/>
        </w:rPr>
        <w:t>. Функции ЦПВ</w:t>
      </w:r>
    </w:p>
    <w:p w:rsidR="00064F80" w:rsidRPr="00423D94" w:rsidRDefault="00064F80" w:rsidP="00064F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423D94">
        <w:rPr>
          <w:rFonts w:ascii="Times New Roman" w:hAnsi="Times New Roman" w:cs="Times New Roman"/>
          <w:sz w:val="28"/>
          <w:szCs w:val="28"/>
        </w:rPr>
        <w:t xml:space="preserve">.1 определяет пути и средства реализации воспитательных задач в университете, </w:t>
      </w:r>
      <w:proofErr w:type="spellStart"/>
      <w:r w:rsidRPr="00423D94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423D9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23D94">
        <w:rPr>
          <w:rFonts w:ascii="Times New Roman" w:hAnsi="Times New Roman" w:cs="Times New Roman"/>
          <w:sz w:val="28"/>
          <w:szCs w:val="28"/>
        </w:rPr>
        <w:t>обствует</w:t>
      </w:r>
      <w:proofErr w:type="spellEnd"/>
      <w:r w:rsidRPr="00423D94">
        <w:rPr>
          <w:rFonts w:ascii="Times New Roman" w:hAnsi="Times New Roman" w:cs="Times New Roman"/>
          <w:sz w:val="28"/>
          <w:szCs w:val="28"/>
        </w:rPr>
        <w:t xml:space="preserve"> формированию общественного мнения, определяет приоритетные направления работы, место досуга молодёжи в системе образования и воспитания   специалистов;</w:t>
      </w:r>
    </w:p>
    <w:p w:rsidR="00064F80" w:rsidRPr="00423D94" w:rsidRDefault="00064F80" w:rsidP="00064F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423D94">
        <w:rPr>
          <w:rFonts w:ascii="Times New Roman" w:hAnsi="Times New Roman" w:cs="Times New Roman"/>
          <w:sz w:val="28"/>
          <w:szCs w:val="28"/>
        </w:rPr>
        <w:t>.2 определяет формы воспитательной работы с учётом финансовых возможностей университета и региона в целом, политических и идеологических особенностей ситуации в стране и регионе;</w:t>
      </w:r>
    </w:p>
    <w:p w:rsidR="00064F80" w:rsidRPr="00423D94" w:rsidRDefault="00064F80" w:rsidP="00064F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423D94">
        <w:rPr>
          <w:rFonts w:ascii="Times New Roman" w:hAnsi="Times New Roman" w:cs="Times New Roman"/>
          <w:sz w:val="28"/>
          <w:szCs w:val="28"/>
        </w:rPr>
        <w:t>.3 влияет на содержание и характер образовательно-воспитательных, духовно-нравственных, информационных, кадровых, материальных условий организации досуга и   отдыха студентов;</w:t>
      </w:r>
    </w:p>
    <w:p w:rsidR="00064F80" w:rsidRPr="00423D94" w:rsidRDefault="00064F80" w:rsidP="00064F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423D94">
        <w:rPr>
          <w:rFonts w:ascii="Times New Roman" w:hAnsi="Times New Roman" w:cs="Times New Roman"/>
          <w:sz w:val="28"/>
          <w:szCs w:val="28"/>
        </w:rPr>
        <w:t>.4 осуществляет непрерывное изучение интересов студентов, способствует их учёту при планировании учебно-воспитательной работы;</w:t>
      </w:r>
    </w:p>
    <w:p w:rsidR="00064F80" w:rsidRPr="00423D94" w:rsidRDefault="00064F80" w:rsidP="00064F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423D94">
        <w:rPr>
          <w:rFonts w:ascii="Times New Roman" w:hAnsi="Times New Roman" w:cs="Times New Roman"/>
          <w:sz w:val="28"/>
          <w:szCs w:val="28"/>
        </w:rPr>
        <w:t>.5 осуществляет целенаправленную деятельность по формированию культурных потребностей студенчества;</w:t>
      </w:r>
    </w:p>
    <w:p w:rsidR="00064F80" w:rsidRPr="00423D94" w:rsidRDefault="00064F80" w:rsidP="00064F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</w:t>
      </w:r>
      <w:r w:rsidRPr="00423D94">
        <w:rPr>
          <w:rFonts w:ascii="Times New Roman" w:hAnsi="Times New Roman" w:cs="Times New Roman"/>
          <w:sz w:val="28"/>
          <w:szCs w:val="28"/>
        </w:rPr>
        <w:t>.6 влияет на развитие социокультурной среды университета;</w:t>
      </w:r>
    </w:p>
    <w:p w:rsidR="00064F80" w:rsidRPr="00423D94" w:rsidRDefault="00064F80" w:rsidP="00064F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423D94">
        <w:rPr>
          <w:rFonts w:ascii="Times New Roman" w:hAnsi="Times New Roman" w:cs="Times New Roman"/>
          <w:sz w:val="28"/>
          <w:szCs w:val="28"/>
        </w:rPr>
        <w:t>.7 способствует развитию культуры общения и межличностных отношений в среде студентов, преподавателей, сотрудников университета;</w:t>
      </w:r>
    </w:p>
    <w:p w:rsidR="00064F80" w:rsidRPr="00423D94" w:rsidRDefault="00064F80" w:rsidP="00064F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423D94">
        <w:rPr>
          <w:rFonts w:ascii="Times New Roman" w:hAnsi="Times New Roman" w:cs="Times New Roman"/>
          <w:sz w:val="28"/>
          <w:szCs w:val="28"/>
        </w:rPr>
        <w:t>.8 развивает студенческое самоуправление, тесно взаимодействует с Советом студентов и аспирантов и другими студенческими объединениями;</w:t>
      </w:r>
    </w:p>
    <w:p w:rsidR="00064F80" w:rsidRPr="00423D94" w:rsidRDefault="00064F80" w:rsidP="00064F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423D94">
        <w:rPr>
          <w:rFonts w:ascii="Times New Roman" w:hAnsi="Times New Roman" w:cs="Times New Roman"/>
          <w:sz w:val="28"/>
          <w:szCs w:val="28"/>
        </w:rPr>
        <w:t xml:space="preserve">.9 обеспечивает широкую и оперативную информацию по учебно – воспитательным     проблемам; </w:t>
      </w:r>
    </w:p>
    <w:p w:rsidR="00064F80" w:rsidRPr="00423D94" w:rsidRDefault="00064F80" w:rsidP="00064F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423D94">
        <w:rPr>
          <w:rFonts w:ascii="Times New Roman" w:hAnsi="Times New Roman" w:cs="Times New Roman"/>
          <w:sz w:val="28"/>
          <w:szCs w:val="28"/>
        </w:rPr>
        <w:t>.10 влияет на общекультурную направленность учебного процесса;</w:t>
      </w:r>
    </w:p>
    <w:p w:rsidR="00064F80" w:rsidRPr="00423D94" w:rsidRDefault="00064F80" w:rsidP="00064F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423D94">
        <w:rPr>
          <w:rFonts w:ascii="Times New Roman" w:hAnsi="Times New Roman" w:cs="Times New Roman"/>
          <w:sz w:val="28"/>
          <w:szCs w:val="28"/>
        </w:rPr>
        <w:t>.11 совместно с профкомом решает социальные проблемы студентов и аспирантов;</w:t>
      </w:r>
    </w:p>
    <w:p w:rsidR="00064F80" w:rsidRPr="00423D94" w:rsidRDefault="00064F80" w:rsidP="00064F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423D94">
        <w:rPr>
          <w:rFonts w:ascii="Times New Roman" w:hAnsi="Times New Roman" w:cs="Times New Roman"/>
          <w:sz w:val="28"/>
          <w:szCs w:val="28"/>
        </w:rPr>
        <w:t>.12 поддерживает деловые связи с различными государственными, административными структурами и иными организациями в целях решения различных задач, связанных с деятельностью Управления.</w:t>
      </w:r>
    </w:p>
    <w:p w:rsidR="00064F80" w:rsidRPr="00423D94" w:rsidRDefault="00064F80" w:rsidP="00064F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F80" w:rsidRPr="00423D94" w:rsidRDefault="00064F80" w:rsidP="00064F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23D94">
        <w:rPr>
          <w:rFonts w:ascii="Times New Roman" w:hAnsi="Times New Roman" w:cs="Times New Roman"/>
          <w:b/>
          <w:bCs/>
          <w:sz w:val="28"/>
          <w:szCs w:val="28"/>
        </w:rPr>
        <w:t>. Права Центра</w:t>
      </w:r>
    </w:p>
    <w:p w:rsidR="00064F80" w:rsidRPr="00423D94" w:rsidRDefault="00064F80" w:rsidP="00064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sz w:val="28"/>
          <w:szCs w:val="28"/>
        </w:rPr>
        <w:t>Центру предоставляются права:</w:t>
      </w:r>
    </w:p>
    <w:p w:rsidR="00064F80" w:rsidRPr="00423D94" w:rsidRDefault="00064F80" w:rsidP="00064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Pr="00423D94">
        <w:rPr>
          <w:rFonts w:ascii="Times New Roman" w:hAnsi="Times New Roman" w:cs="Times New Roman"/>
          <w:sz w:val="28"/>
          <w:szCs w:val="28"/>
        </w:rPr>
        <w:t>1 координировать работу всех подразделений по организации культурно-воспитательной работы;</w:t>
      </w:r>
    </w:p>
    <w:p w:rsidR="00064F80" w:rsidRPr="00423D94" w:rsidRDefault="00064F80" w:rsidP="00064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423D94">
        <w:rPr>
          <w:rFonts w:ascii="Times New Roman" w:hAnsi="Times New Roman" w:cs="Times New Roman"/>
          <w:sz w:val="28"/>
          <w:szCs w:val="28"/>
        </w:rPr>
        <w:t>.2 осуществлять контроль за учебно-воспитательной деятельностью;</w:t>
      </w:r>
    </w:p>
    <w:p w:rsidR="00064F80" w:rsidRPr="00423D94" w:rsidRDefault="00064F80" w:rsidP="00064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423D94">
        <w:rPr>
          <w:rFonts w:ascii="Times New Roman" w:hAnsi="Times New Roman" w:cs="Times New Roman"/>
          <w:sz w:val="28"/>
          <w:szCs w:val="28"/>
        </w:rPr>
        <w:t>.3 получать необходимую информацию в пределах своей компетенции;</w:t>
      </w:r>
    </w:p>
    <w:p w:rsidR="00064F80" w:rsidRPr="00423D94" w:rsidRDefault="00064F80" w:rsidP="00064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423D94">
        <w:rPr>
          <w:rFonts w:ascii="Times New Roman" w:hAnsi="Times New Roman" w:cs="Times New Roman"/>
          <w:sz w:val="28"/>
          <w:szCs w:val="28"/>
        </w:rPr>
        <w:t>.4 вносить предложения по усовершенствованию форм, методов учебно-воспитательной деятельности кафедр, факультетов и подразделений университета;</w:t>
      </w:r>
    </w:p>
    <w:p w:rsidR="00064F80" w:rsidRPr="00423D94" w:rsidRDefault="00064F80" w:rsidP="00064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423D94">
        <w:rPr>
          <w:rFonts w:ascii="Times New Roman" w:hAnsi="Times New Roman" w:cs="Times New Roman"/>
          <w:sz w:val="28"/>
          <w:szCs w:val="28"/>
        </w:rPr>
        <w:t>.5 представлять университет в вышестоящих органах, Комитетах по ДДМ на республиканском и городском уровнях.</w:t>
      </w:r>
    </w:p>
    <w:p w:rsidR="00064F80" w:rsidRPr="00423D94" w:rsidRDefault="00064F80" w:rsidP="00064F8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F80" w:rsidRPr="00423D94" w:rsidRDefault="00064F80" w:rsidP="00064F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23D94">
        <w:rPr>
          <w:rFonts w:ascii="Times New Roman" w:hAnsi="Times New Roman" w:cs="Times New Roman"/>
          <w:b/>
          <w:sz w:val="28"/>
          <w:szCs w:val="28"/>
        </w:rPr>
        <w:t>. Взаимоотношения ЦПВ с другими подразделениями</w:t>
      </w:r>
    </w:p>
    <w:p w:rsidR="00064F80" w:rsidRPr="00423D94" w:rsidRDefault="00064F80" w:rsidP="00064F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23D94">
        <w:rPr>
          <w:rFonts w:ascii="Times New Roman" w:hAnsi="Times New Roman" w:cs="Times New Roman"/>
          <w:b/>
          <w:sz w:val="28"/>
          <w:szCs w:val="28"/>
        </w:rPr>
        <w:t>.1. Взаимоотношения с Управлением кадров</w:t>
      </w:r>
    </w:p>
    <w:p w:rsidR="00064F80" w:rsidRPr="00423D94" w:rsidRDefault="00064F80" w:rsidP="00064F8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b/>
          <w:sz w:val="28"/>
          <w:szCs w:val="28"/>
        </w:rPr>
        <w:t>ЦПВ</w:t>
      </w:r>
      <w:r w:rsidRPr="00423D94">
        <w:rPr>
          <w:rFonts w:ascii="Times New Roman" w:hAnsi="Times New Roman" w:cs="Times New Roman"/>
          <w:sz w:val="28"/>
          <w:szCs w:val="28"/>
        </w:rPr>
        <w:t xml:space="preserve"> представляет в УК:</w:t>
      </w:r>
    </w:p>
    <w:p w:rsidR="00064F80" w:rsidRPr="00423D94" w:rsidRDefault="00064F80" w:rsidP="00064F8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sz w:val="28"/>
          <w:szCs w:val="28"/>
        </w:rPr>
        <w:t xml:space="preserve">- документы, связанные с приёмом и увольнением сотрудников ЦПВ, </w:t>
      </w:r>
    </w:p>
    <w:p w:rsidR="00064F80" w:rsidRPr="00423D94" w:rsidRDefault="00064F80" w:rsidP="00064F8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график отпусков, который </w:t>
      </w:r>
      <w:r w:rsidRPr="00423D94">
        <w:rPr>
          <w:rFonts w:ascii="Times New Roman" w:hAnsi="Times New Roman" w:cs="Times New Roman"/>
          <w:sz w:val="28"/>
          <w:szCs w:val="28"/>
        </w:rPr>
        <w:t>представляется до 25 числа месяца, предшествующего очередному отпуску,</w:t>
      </w:r>
    </w:p>
    <w:p w:rsidR="00064F80" w:rsidRPr="00423D94" w:rsidRDefault="00064F80" w:rsidP="00064F8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sz w:val="28"/>
          <w:szCs w:val="28"/>
        </w:rPr>
        <w:t>- список кадрового резерва ЦПВ,</w:t>
      </w:r>
    </w:p>
    <w:p w:rsidR="00064F80" w:rsidRPr="00423D94" w:rsidRDefault="00064F80" w:rsidP="00064F8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sz w:val="28"/>
          <w:szCs w:val="28"/>
        </w:rPr>
        <w:lastRenderedPageBreak/>
        <w:t>- другую информацию, касающуюся анализа текучести кадров и т.п.</w:t>
      </w:r>
    </w:p>
    <w:p w:rsidR="00064F80" w:rsidRPr="00423D94" w:rsidRDefault="00064F80" w:rsidP="00064F8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b/>
          <w:sz w:val="28"/>
          <w:szCs w:val="28"/>
        </w:rPr>
        <w:t xml:space="preserve">УК </w:t>
      </w:r>
      <w:r w:rsidRPr="00423D94">
        <w:rPr>
          <w:rFonts w:ascii="Times New Roman" w:hAnsi="Times New Roman" w:cs="Times New Roman"/>
          <w:sz w:val="28"/>
          <w:szCs w:val="28"/>
        </w:rPr>
        <w:t>оформляет:</w:t>
      </w:r>
    </w:p>
    <w:p w:rsidR="00064F80" w:rsidRPr="00423D94" w:rsidRDefault="00064F80" w:rsidP="00064F8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sz w:val="28"/>
          <w:szCs w:val="28"/>
        </w:rPr>
        <w:t>- документы по приёму или увольнению сотрудников ЦПВ,</w:t>
      </w:r>
    </w:p>
    <w:p w:rsidR="00064F80" w:rsidRPr="00423D94" w:rsidRDefault="00064F80" w:rsidP="00064F8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оформляет приказ на отпуска</w:t>
      </w:r>
      <w:r w:rsidRPr="00423D94">
        <w:rPr>
          <w:rFonts w:ascii="Times New Roman" w:hAnsi="Times New Roman" w:cs="Times New Roman"/>
          <w:sz w:val="28"/>
          <w:szCs w:val="28"/>
        </w:rPr>
        <w:t xml:space="preserve"> сотрудников,</w:t>
      </w:r>
    </w:p>
    <w:p w:rsidR="00064F80" w:rsidRPr="00423D94" w:rsidRDefault="00064F80" w:rsidP="00064F8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sz w:val="28"/>
          <w:szCs w:val="28"/>
        </w:rPr>
        <w:t>- документы по учёту и управлению персоналом.</w:t>
      </w:r>
    </w:p>
    <w:p w:rsidR="00064F80" w:rsidRPr="00423D94" w:rsidRDefault="00064F80" w:rsidP="00064F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23D94">
        <w:rPr>
          <w:rFonts w:ascii="Times New Roman" w:hAnsi="Times New Roman" w:cs="Times New Roman"/>
          <w:b/>
          <w:sz w:val="28"/>
          <w:szCs w:val="28"/>
        </w:rPr>
        <w:t>.2. Взаимоотношения с Планово-финансовым управлением</w:t>
      </w:r>
    </w:p>
    <w:p w:rsidR="00064F80" w:rsidRPr="00423D94" w:rsidRDefault="00064F80" w:rsidP="00064F8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b/>
          <w:sz w:val="28"/>
          <w:szCs w:val="28"/>
        </w:rPr>
        <w:t xml:space="preserve"> ЦПВ </w:t>
      </w:r>
      <w:r w:rsidRPr="00423D94">
        <w:rPr>
          <w:rFonts w:ascii="Times New Roman" w:hAnsi="Times New Roman" w:cs="Times New Roman"/>
          <w:sz w:val="28"/>
          <w:szCs w:val="28"/>
        </w:rPr>
        <w:t>представляет в ПФУ:</w:t>
      </w:r>
    </w:p>
    <w:p w:rsidR="00064F80" w:rsidRPr="00423D94" w:rsidRDefault="00064F80" w:rsidP="00064F80">
      <w:pPr>
        <w:spacing w:line="36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документы, </w:t>
      </w:r>
      <w:r w:rsidRPr="00423D94">
        <w:rPr>
          <w:rFonts w:ascii="Times New Roman" w:hAnsi="Times New Roman" w:cs="Times New Roman"/>
          <w:sz w:val="28"/>
          <w:szCs w:val="28"/>
        </w:rPr>
        <w:t>договора, представления, требующие финансово-экономического контроля,</w:t>
      </w:r>
    </w:p>
    <w:p w:rsidR="00064F80" w:rsidRPr="00423D94" w:rsidRDefault="00064F80" w:rsidP="00064F80">
      <w:pPr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sz w:val="28"/>
          <w:szCs w:val="28"/>
        </w:rPr>
        <w:t>-  проект сметы доходов и расходов ЦПВ,</w:t>
      </w:r>
    </w:p>
    <w:p w:rsidR="00064F80" w:rsidRPr="00423D94" w:rsidRDefault="00064F80" w:rsidP="00064F80">
      <w:pPr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sz w:val="28"/>
          <w:szCs w:val="28"/>
        </w:rPr>
        <w:t>-  проект штатного расписания,</w:t>
      </w:r>
    </w:p>
    <w:p w:rsidR="00064F80" w:rsidRPr="00423D94" w:rsidRDefault="00064F80" w:rsidP="00064F80">
      <w:pPr>
        <w:spacing w:line="36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sz w:val="28"/>
          <w:szCs w:val="28"/>
        </w:rPr>
        <w:t>-  проекты финансовых планов и другие документы, связанные с деятельностью ЦПВ,</w:t>
      </w:r>
    </w:p>
    <w:p w:rsidR="00064F80" w:rsidRPr="00423D94" w:rsidRDefault="00064F80" w:rsidP="00064F80">
      <w:pPr>
        <w:spacing w:line="36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sz w:val="28"/>
          <w:szCs w:val="28"/>
        </w:rPr>
        <w:t>- документы на отпуск материальных ресурсов и расходование их в подразделении университета, требующие согласование в ПФУ,</w:t>
      </w:r>
    </w:p>
    <w:p w:rsidR="00064F80" w:rsidRPr="00423D94" w:rsidRDefault="00064F80" w:rsidP="00064F80">
      <w:pPr>
        <w:spacing w:line="36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sz w:val="28"/>
          <w:szCs w:val="28"/>
        </w:rPr>
        <w:t>- документы для конкурсной Комиссии.</w:t>
      </w:r>
    </w:p>
    <w:p w:rsidR="00064F80" w:rsidRPr="00423D94" w:rsidRDefault="00064F80" w:rsidP="00064F80">
      <w:pPr>
        <w:spacing w:line="36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D94">
        <w:rPr>
          <w:rFonts w:ascii="Times New Roman" w:hAnsi="Times New Roman" w:cs="Times New Roman"/>
          <w:b/>
          <w:sz w:val="28"/>
          <w:szCs w:val="28"/>
        </w:rPr>
        <w:t xml:space="preserve">ПФУ: </w:t>
      </w:r>
    </w:p>
    <w:p w:rsidR="00064F80" w:rsidRPr="00423D94" w:rsidRDefault="00064F80" w:rsidP="00064F80">
      <w:pPr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23D94">
        <w:rPr>
          <w:rFonts w:ascii="Times New Roman" w:hAnsi="Times New Roman" w:cs="Times New Roman"/>
          <w:sz w:val="28"/>
          <w:szCs w:val="28"/>
        </w:rPr>
        <w:t>осуществляет контроль наличия и распределения средств по статьям затрат, визирует представленные документы,</w:t>
      </w:r>
    </w:p>
    <w:p w:rsidR="00064F80" w:rsidRPr="00423D94" w:rsidRDefault="00064F80" w:rsidP="00064F80">
      <w:pPr>
        <w:spacing w:line="36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b/>
          <w:sz w:val="28"/>
          <w:szCs w:val="28"/>
        </w:rPr>
        <w:t>-</w:t>
      </w:r>
      <w:r w:rsidRPr="00423D94">
        <w:rPr>
          <w:rFonts w:ascii="Times New Roman" w:hAnsi="Times New Roman" w:cs="Times New Roman"/>
          <w:sz w:val="28"/>
          <w:szCs w:val="28"/>
        </w:rPr>
        <w:t xml:space="preserve"> представляет руководящие документы по обеспечению эффективного использования основных фондов и оборотных средств, касающихся функционирования ЦПВ,</w:t>
      </w:r>
    </w:p>
    <w:p w:rsidR="00064F80" w:rsidRPr="00423D94" w:rsidRDefault="00064F80" w:rsidP="00064F80">
      <w:pPr>
        <w:spacing w:line="36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b/>
          <w:sz w:val="28"/>
          <w:szCs w:val="28"/>
        </w:rPr>
        <w:t>-</w:t>
      </w:r>
      <w:r w:rsidRPr="00423D94">
        <w:rPr>
          <w:rFonts w:ascii="Times New Roman" w:hAnsi="Times New Roman" w:cs="Times New Roman"/>
          <w:sz w:val="28"/>
          <w:szCs w:val="28"/>
        </w:rPr>
        <w:t xml:space="preserve"> руководящие и методические указания по работе с конкурсной Комиссией.</w:t>
      </w:r>
    </w:p>
    <w:p w:rsidR="00064F80" w:rsidRPr="00423D94" w:rsidRDefault="00064F80" w:rsidP="00064F80">
      <w:pPr>
        <w:spacing w:line="360" w:lineRule="auto"/>
        <w:ind w:left="540" w:hanging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23D94">
        <w:rPr>
          <w:rFonts w:ascii="Times New Roman" w:hAnsi="Times New Roman" w:cs="Times New Roman"/>
          <w:b/>
          <w:sz w:val="28"/>
          <w:szCs w:val="28"/>
        </w:rPr>
        <w:t>.3. Взаимоотношения с бухгалтерией</w:t>
      </w:r>
    </w:p>
    <w:p w:rsidR="00064F80" w:rsidRPr="00423D94" w:rsidRDefault="00064F80" w:rsidP="00064F80">
      <w:pPr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b/>
          <w:sz w:val="28"/>
          <w:szCs w:val="28"/>
        </w:rPr>
        <w:t xml:space="preserve">ЦПВ </w:t>
      </w:r>
      <w:r w:rsidRPr="00423D94">
        <w:rPr>
          <w:rFonts w:ascii="Times New Roman" w:hAnsi="Times New Roman" w:cs="Times New Roman"/>
          <w:sz w:val="28"/>
          <w:szCs w:val="28"/>
        </w:rPr>
        <w:t>представляет в бухгалтерию:</w:t>
      </w:r>
    </w:p>
    <w:p w:rsidR="00064F80" w:rsidRPr="00423D94" w:rsidRDefault="00064F80" w:rsidP="00064F80">
      <w:pPr>
        <w:spacing w:line="360" w:lineRule="auto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sz w:val="28"/>
          <w:szCs w:val="28"/>
        </w:rPr>
        <w:t>-  табель учёта использования рабочего времени,</w:t>
      </w:r>
    </w:p>
    <w:p w:rsidR="00064F80" w:rsidRPr="00423D94" w:rsidRDefault="00064F80" w:rsidP="00064F8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договора, представления</w:t>
      </w:r>
      <w:r w:rsidRPr="00423D94">
        <w:rPr>
          <w:rFonts w:ascii="Times New Roman" w:hAnsi="Times New Roman" w:cs="Times New Roman"/>
          <w:sz w:val="28"/>
          <w:szCs w:val="28"/>
        </w:rPr>
        <w:t xml:space="preserve"> и другие документы на оплату труда сотрудников университета, </w:t>
      </w:r>
    </w:p>
    <w:p w:rsidR="00064F80" w:rsidRPr="00423D94" w:rsidRDefault="00064F80" w:rsidP="00064F80">
      <w:pPr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sz w:val="28"/>
          <w:szCs w:val="28"/>
        </w:rPr>
        <w:t xml:space="preserve">-   счета и иные документы на оплату расходов ЦПВ, </w:t>
      </w:r>
    </w:p>
    <w:p w:rsidR="00064F80" w:rsidRPr="00423D94" w:rsidRDefault="00064F80" w:rsidP="00064F80">
      <w:pPr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sz w:val="28"/>
          <w:szCs w:val="28"/>
        </w:rPr>
        <w:t>-   командировочные документы,</w:t>
      </w:r>
    </w:p>
    <w:p w:rsidR="00064F80" w:rsidRPr="00423D94" w:rsidRDefault="00064F80" w:rsidP="00064F80">
      <w:pPr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sz w:val="28"/>
          <w:szCs w:val="28"/>
        </w:rPr>
        <w:t>- документы для учёта основных средств и малоценных предметов ЦПВ,</w:t>
      </w:r>
    </w:p>
    <w:p w:rsidR="00064F80" w:rsidRPr="00423D94" w:rsidRDefault="00064F80" w:rsidP="00064F80">
      <w:pPr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sz w:val="28"/>
          <w:szCs w:val="28"/>
        </w:rPr>
        <w:t>- документы на отпуск материальных ресурсов.</w:t>
      </w:r>
    </w:p>
    <w:p w:rsidR="00064F80" w:rsidRPr="00423D94" w:rsidRDefault="00064F80" w:rsidP="00064F80">
      <w:pPr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Бухгалтерия </w:t>
      </w:r>
      <w:r w:rsidRPr="00423D94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064F80" w:rsidRPr="00423D94" w:rsidRDefault="00064F80" w:rsidP="00064F80">
      <w:pPr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b/>
          <w:sz w:val="28"/>
          <w:szCs w:val="28"/>
        </w:rPr>
        <w:t>-</w:t>
      </w:r>
      <w:r w:rsidRPr="00423D94">
        <w:rPr>
          <w:rFonts w:ascii="Times New Roman" w:hAnsi="Times New Roman" w:cs="Times New Roman"/>
          <w:sz w:val="28"/>
          <w:szCs w:val="28"/>
        </w:rPr>
        <w:t xml:space="preserve"> бухгалтерский учёт доходов и расходов, </w:t>
      </w:r>
    </w:p>
    <w:p w:rsidR="00064F80" w:rsidRPr="00423D94" w:rsidRDefault="00064F80" w:rsidP="00064F80">
      <w:pPr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b/>
          <w:sz w:val="28"/>
          <w:szCs w:val="28"/>
        </w:rPr>
        <w:t>-</w:t>
      </w:r>
      <w:r w:rsidRPr="00423D94">
        <w:rPr>
          <w:rFonts w:ascii="Times New Roman" w:hAnsi="Times New Roman" w:cs="Times New Roman"/>
          <w:sz w:val="28"/>
          <w:szCs w:val="28"/>
        </w:rPr>
        <w:t xml:space="preserve"> контроль порядка оформления документов, представленных ЦПВ.</w:t>
      </w:r>
    </w:p>
    <w:p w:rsidR="00064F80" w:rsidRPr="00423D94" w:rsidRDefault="00064F80" w:rsidP="00064F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3D94">
        <w:rPr>
          <w:rFonts w:ascii="Times New Roman" w:hAnsi="Times New Roman" w:cs="Times New Roman"/>
          <w:b/>
          <w:sz w:val="28"/>
          <w:szCs w:val="28"/>
        </w:rPr>
        <w:t>7.4. Управление воспитательной работы:</w:t>
      </w:r>
    </w:p>
    <w:p w:rsidR="00064F80" w:rsidRPr="00423D94" w:rsidRDefault="00064F80" w:rsidP="00064F80">
      <w:pPr>
        <w:numPr>
          <w:ilvl w:val="0"/>
          <w:numId w:val="2"/>
        </w:numPr>
        <w:tabs>
          <w:tab w:val="clear" w:pos="1140"/>
          <w:tab w:val="num" w:pos="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sz w:val="28"/>
          <w:szCs w:val="28"/>
        </w:rPr>
        <w:t xml:space="preserve">объединяет в своей структуре по линии </w:t>
      </w:r>
      <w:proofErr w:type="spellStart"/>
      <w:r w:rsidRPr="00423D94">
        <w:rPr>
          <w:rFonts w:ascii="Times New Roman" w:hAnsi="Times New Roman" w:cs="Times New Roman"/>
          <w:sz w:val="28"/>
          <w:szCs w:val="28"/>
        </w:rPr>
        <w:t>внеучеб</w:t>
      </w:r>
      <w:r>
        <w:rPr>
          <w:rFonts w:ascii="Times New Roman" w:hAnsi="Times New Roman" w:cs="Times New Roman"/>
          <w:sz w:val="28"/>
          <w:szCs w:val="28"/>
        </w:rPr>
        <w:t>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и с целью   контроля</w:t>
      </w:r>
      <w:r w:rsidRPr="00423D94">
        <w:rPr>
          <w:rFonts w:ascii="Times New Roman" w:hAnsi="Times New Roman" w:cs="Times New Roman"/>
          <w:sz w:val="28"/>
          <w:szCs w:val="28"/>
        </w:rPr>
        <w:t xml:space="preserve"> студенческих интересов студгородок, спортклуб, ОСК «Икар», </w:t>
      </w:r>
      <w:proofErr w:type="spellStart"/>
      <w:r w:rsidRPr="00423D94">
        <w:rPr>
          <w:rFonts w:ascii="Times New Roman" w:hAnsi="Times New Roman" w:cs="Times New Roman"/>
          <w:sz w:val="28"/>
          <w:szCs w:val="28"/>
        </w:rPr>
        <w:t>турклуб</w:t>
      </w:r>
      <w:proofErr w:type="spellEnd"/>
      <w:r w:rsidRPr="00423D94">
        <w:rPr>
          <w:rFonts w:ascii="Times New Roman" w:hAnsi="Times New Roman" w:cs="Times New Roman"/>
          <w:sz w:val="28"/>
          <w:szCs w:val="28"/>
        </w:rPr>
        <w:t>, службу безопасности университета;</w:t>
      </w:r>
    </w:p>
    <w:p w:rsidR="00064F80" w:rsidRPr="00423D94" w:rsidRDefault="00064F80" w:rsidP="00064F80">
      <w:pPr>
        <w:numPr>
          <w:ilvl w:val="0"/>
          <w:numId w:val="2"/>
        </w:numPr>
        <w:tabs>
          <w:tab w:val="clear" w:pos="1140"/>
          <w:tab w:val="num" w:pos="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sz w:val="28"/>
          <w:szCs w:val="28"/>
        </w:rPr>
        <w:t xml:space="preserve"> включает в свою структуру </w:t>
      </w:r>
      <w:proofErr w:type="spellStart"/>
      <w:r w:rsidRPr="00423D94">
        <w:rPr>
          <w:rFonts w:ascii="Times New Roman" w:hAnsi="Times New Roman" w:cs="Times New Roman"/>
          <w:sz w:val="28"/>
          <w:szCs w:val="28"/>
        </w:rPr>
        <w:t>студклуб</w:t>
      </w:r>
      <w:proofErr w:type="spellEnd"/>
      <w:r w:rsidRPr="00423D94">
        <w:rPr>
          <w:rFonts w:ascii="Times New Roman" w:hAnsi="Times New Roman" w:cs="Times New Roman"/>
          <w:sz w:val="28"/>
          <w:szCs w:val="28"/>
        </w:rPr>
        <w:t>, руководство которого находится в оперативном подчинении начальника Управления;</w:t>
      </w:r>
    </w:p>
    <w:p w:rsidR="00064F80" w:rsidRPr="00423D94" w:rsidRDefault="00064F80" w:rsidP="00064F80">
      <w:pPr>
        <w:numPr>
          <w:ilvl w:val="0"/>
          <w:numId w:val="2"/>
        </w:numPr>
        <w:tabs>
          <w:tab w:val="clear" w:pos="1140"/>
          <w:tab w:val="num" w:pos="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sz w:val="28"/>
          <w:szCs w:val="28"/>
        </w:rPr>
        <w:t xml:space="preserve"> координирует деятельность Совета студентов и аспирантов, студенческой социологической лаборатории, студенческих газет, </w:t>
      </w:r>
      <w:r>
        <w:rPr>
          <w:rFonts w:ascii="Times New Roman" w:hAnsi="Times New Roman" w:cs="Times New Roman"/>
          <w:sz w:val="28"/>
          <w:szCs w:val="28"/>
        </w:rPr>
        <w:t xml:space="preserve">службы психологической помощи </w:t>
      </w:r>
      <w:r w:rsidRPr="00423D94">
        <w:rPr>
          <w:rFonts w:ascii="Times New Roman" w:hAnsi="Times New Roman" w:cs="Times New Roman"/>
          <w:sz w:val="28"/>
          <w:szCs w:val="28"/>
        </w:rPr>
        <w:t xml:space="preserve">студентам, курирует студенческие общественные организации, действующие на </w:t>
      </w:r>
    </w:p>
    <w:p w:rsidR="00064F80" w:rsidRPr="00423D94" w:rsidRDefault="00064F80" w:rsidP="00064F80">
      <w:pPr>
        <w:spacing w:line="36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sz w:val="28"/>
          <w:szCs w:val="28"/>
        </w:rPr>
        <w:t xml:space="preserve">     базе университета;</w:t>
      </w:r>
    </w:p>
    <w:p w:rsidR="00064F80" w:rsidRPr="00423D94" w:rsidRDefault="00064F80" w:rsidP="00064F80">
      <w:pPr>
        <w:numPr>
          <w:ilvl w:val="3"/>
          <w:numId w:val="2"/>
        </w:numPr>
        <w:tabs>
          <w:tab w:val="clear" w:pos="3300"/>
          <w:tab w:val="num" w:pos="1080"/>
        </w:tabs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23D94">
        <w:rPr>
          <w:rFonts w:ascii="Times New Roman" w:hAnsi="Times New Roman" w:cs="Times New Roman"/>
          <w:sz w:val="28"/>
          <w:szCs w:val="28"/>
        </w:rPr>
        <w:t xml:space="preserve">взаимодействует с заместителями директоров (деканов) по </w:t>
      </w:r>
      <w:proofErr w:type="spellStart"/>
      <w:r w:rsidRPr="00423D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 в институтах (</w:t>
      </w:r>
      <w:r w:rsidRPr="00423D94">
        <w:rPr>
          <w:rFonts w:ascii="Times New Roman" w:hAnsi="Times New Roman" w:cs="Times New Roman"/>
          <w:sz w:val="28"/>
          <w:szCs w:val="28"/>
        </w:rPr>
        <w:t>на факультетах).</w:t>
      </w:r>
    </w:p>
    <w:p w:rsidR="00064F80" w:rsidRPr="00423D94" w:rsidRDefault="00064F80" w:rsidP="00064F8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7.5</w:t>
      </w:r>
      <w:r w:rsidRPr="00423D94">
        <w:rPr>
          <w:rFonts w:ascii="Times New Roman" w:hAnsi="Times New Roman" w:cs="Times New Roman"/>
          <w:b/>
          <w:sz w:val="28"/>
          <w:szCs w:val="28"/>
        </w:rPr>
        <w:t xml:space="preserve">. Взаимоотношения с кафедрами и подразделениями, неохваченными настоящим ПП, </w:t>
      </w:r>
      <w:r w:rsidRPr="00423D94">
        <w:rPr>
          <w:rFonts w:ascii="Times New Roman" w:hAnsi="Times New Roman" w:cs="Times New Roman"/>
          <w:sz w:val="28"/>
          <w:szCs w:val="28"/>
        </w:rPr>
        <w:t>осуществляются по установившимся служебным отношениям или по указанию руководства Университета.</w:t>
      </w:r>
    </w:p>
    <w:p w:rsidR="00064F80" w:rsidRPr="00423D94" w:rsidRDefault="00064F80" w:rsidP="00064F8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4F80" w:rsidRPr="00423D94" w:rsidRDefault="00064F80" w:rsidP="00064F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23D94">
        <w:rPr>
          <w:rFonts w:ascii="Times New Roman" w:hAnsi="Times New Roman" w:cs="Times New Roman"/>
          <w:b/>
          <w:sz w:val="28"/>
          <w:szCs w:val="28"/>
        </w:rPr>
        <w:t>. Ответственность ЦПВ:</w:t>
      </w:r>
    </w:p>
    <w:p w:rsidR="00064F80" w:rsidRPr="00423D94" w:rsidRDefault="00064F80" w:rsidP="00064F80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color w:val="000000"/>
          <w:spacing w:val="1"/>
          <w:sz w:val="28"/>
          <w:szCs w:val="28"/>
        </w:rPr>
        <w:t>ЦПВ в лице начальника ЦПВ несет ответственность: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064F80" w:rsidRPr="00423D94" w:rsidRDefault="00064F80" w:rsidP="00064F80">
      <w:pPr>
        <w:shd w:val="clear" w:color="auto" w:fill="FFFFFF"/>
        <w:spacing w:line="360" w:lineRule="auto"/>
        <w:ind w:right="1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8</w:t>
      </w:r>
      <w:r w:rsidRPr="00423D94">
        <w:rPr>
          <w:rFonts w:ascii="Times New Roman" w:hAnsi="Times New Roman" w:cs="Times New Roman"/>
          <w:color w:val="000000"/>
          <w:spacing w:val="-1"/>
          <w:sz w:val="28"/>
          <w:szCs w:val="28"/>
        </w:rPr>
        <w:t>.1. За ненадлежащее исполнение или неисполнение своих задач и функций</w:t>
      </w:r>
      <w:r w:rsidRPr="00423D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предусмотренных настоящим ПП, </w:t>
      </w:r>
      <w:r w:rsidRPr="00423D94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пределах, определенных действующим трудовым законодательством Рос</w:t>
      </w:r>
      <w:r w:rsidRPr="00423D94">
        <w:rPr>
          <w:rFonts w:ascii="Times New Roman" w:hAnsi="Times New Roman" w:cs="Times New Roman"/>
          <w:color w:val="000000"/>
          <w:spacing w:val="2"/>
          <w:sz w:val="28"/>
          <w:szCs w:val="28"/>
        </w:rPr>
        <w:t>сийской Федерации.</w:t>
      </w:r>
    </w:p>
    <w:p w:rsidR="00064F80" w:rsidRPr="00423D94" w:rsidRDefault="00064F80" w:rsidP="00064F80">
      <w:pPr>
        <w:shd w:val="clear" w:color="auto" w:fill="FFFFFF"/>
        <w:tabs>
          <w:tab w:val="left" w:pos="900"/>
        </w:tabs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8</w:t>
      </w:r>
      <w:r w:rsidRPr="00423D94">
        <w:rPr>
          <w:rFonts w:ascii="Times New Roman" w:hAnsi="Times New Roman" w:cs="Times New Roman"/>
          <w:color w:val="000000"/>
          <w:spacing w:val="1"/>
          <w:sz w:val="28"/>
          <w:szCs w:val="28"/>
        </w:rPr>
        <w:t>.2. За правонарушения, совершенные в процессе осуществления своей деятельности сотрудниками ЦПВ, в пределах, определенных действующим административ</w:t>
      </w:r>
      <w:r w:rsidRPr="00423D94">
        <w:rPr>
          <w:rFonts w:ascii="Times New Roman" w:hAnsi="Times New Roman" w:cs="Times New Roman"/>
          <w:color w:val="000000"/>
          <w:spacing w:val="3"/>
          <w:sz w:val="28"/>
          <w:szCs w:val="28"/>
        </w:rPr>
        <w:t>ным, уголовным и гражданским законодательством Российской Федера</w:t>
      </w:r>
      <w:r w:rsidRPr="00423D94">
        <w:rPr>
          <w:rFonts w:ascii="Times New Roman" w:hAnsi="Times New Roman" w:cs="Times New Roman"/>
          <w:color w:val="000000"/>
          <w:spacing w:val="-4"/>
          <w:sz w:val="28"/>
          <w:szCs w:val="28"/>
        </w:rPr>
        <w:t>ции.</w:t>
      </w:r>
    </w:p>
    <w:p w:rsidR="00064F80" w:rsidRPr="00423D94" w:rsidRDefault="00064F80" w:rsidP="00064F80">
      <w:pPr>
        <w:shd w:val="clear" w:color="auto" w:fill="FFFFFF"/>
        <w:tabs>
          <w:tab w:val="left" w:pos="677"/>
        </w:tabs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8</w:t>
      </w:r>
      <w:r w:rsidRPr="00423D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.3. За причинение материального ущерба имуществу университета сотрудниками ЦПВ, в пределах, определенных </w:t>
      </w:r>
      <w:r w:rsidRPr="00423D9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действующим трудовым и гражданским законодательством Российской </w:t>
      </w:r>
      <w:r w:rsidRPr="00423D94">
        <w:rPr>
          <w:rFonts w:ascii="Times New Roman" w:hAnsi="Times New Roman" w:cs="Times New Roman"/>
          <w:color w:val="000000"/>
          <w:spacing w:val="-1"/>
          <w:sz w:val="28"/>
          <w:szCs w:val="28"/>
        </w:rPr>
        <w:t>Федерации.</w:t>
      </w:r>
    </w:p>
    <w:p w:rsidR="00064F80" w:rsidRPr="00423D94" w:rsidRDefault="00064F80" w:rsidP="00064F8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423D94">
        <w:rPr>
          <w:rFonts w:ascii="Times New Roman" w:hAnsi="Times New Roman" w:cs="Times New Roman"/>
          <w:sz w:val="28"/>
          <w:szCs w:val="28"/>
        </w:rPr>
        <w:t>.4. За неисполнение правил внутреннего ра</w:t>
      </w:r>
      <w:r>
        <w:rPr>
          <w:rFonts w:ascii="Times New Roman" w:hAnsi="Times New Roman" w:cs="Times New Roman"/>
          <w:sz w:val="28"/>
          <w:szCs w:val="28"/>
        </w:rPr>
        <w:t xml:space="preserve">спорядка КГТУ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А.Н.Туполева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D94">
        <w:rPr>
          <w:rFonts w:ascii="Times New Roman" w:hAnsi="Times New Roman" w:cs="Times New Roman"/>
          <w:sz w:val="28"/>
          <w:szCs w:val="28"/>
        </w:rPr>
        <w:t xml:space="preserve">сотрудниками ЦПВ. </w:t>
      </w:r>
    </w:p>
    <w:p w:rsidR="00064F80" w:rsidRPr="00423D94" w:rsidRDefault="00064F80" w:rsidP="00064F8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F80" w:rsidRPr="00423D94" w:rsidRDefault="00064F80" w:rsidP="00064F80">
      <w:pPr>
        <w:tabs>
          <w:tab w:val="left" w:pos="200"/>
          <w:tab w:val="left" w:pos="1080"/>
          <w:tab w:val="left" w:pos="721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23D94">
        <w:rPr>
          <w:rFonts w:ascii="Times New Roman" w:hAnsi="Times New Roman" w:cs="Times New Roman"/>
          <w:b/>
          <w:sz w:val="28"/>
          <w:szCs w:val="28"/>
        </w:rPr>
        <w:t>. Управление документом</w:t>
      </w:r>
    </w:p>
    <w:p w:rsidR="00064F80" w:rsidRPr="00423D94" w:rsidRDefault="00064F80" w:rsidP="00064F8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23D94">
        <w:rPr>
          <w:rFonts w:ascii="Times New Roman" w:hAnsi="Times New Roman" w:cs="Times New Roman"/>
          <w:sz w:val="28"/>
          <w:szCs w:val="28"/>
        </w:rPr>
        <w:t>.1.  Настоящее ПП разрабатывается ЦПВ на основании документов раздела 2.</w:t>
      </w:r>
    </w:p>
    <w:p w:rsidR="00064F80" w:rsidRPr="00423D94" w:rsidRDefault="00064F80" w:rsidP="00064F8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23D94">
        <w:rPr>
          <w:rFonts w:ascii="Times New Roman" w:hAnsi="Times New Roman" w:cs="Times New Roman"/>
          <w:sz w:val="28"/>
          <w:szCs w:val="28"/>
        </w:rPr>
        <w:t>.2. Положение о подразделении корректируется и дополняется в случае:</w:t>
      </w:r>
    </w:p>
    <w:p w:rsidR="00064F80" w:rsidRPr="00423D94" w:rsidRDefault="00064F80" w:rsidP="00064F8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sz w:val="28"/>
          <w:szCs w:val="28"/>
        </w:rPr>
        <w:t>- изменений в законодательстве;</w:t>
      </w:r>
    </w:p>
    <w:p w:rsidR="00064F80" w:rsidRPr="00423D94" w:rsidRDefault="00064F80" w:rsidP="00064F8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sz w:val="28"/>
          <w:szCs w:val="28"/>
        </w:rPr>
        <w:t>- указаний со стороны руководства Университета;</w:t>
      </w:r>
    </w:p>
    <w:p w:rsidR="00064F80" w:rsidRPr="00423D94" w:rsidRDefault="00064F80" w:rsidP="00064F8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sz w:val="28"/>
          <w:szCs w:val="28"/>
        </w:rPr>
        <w:t>- получения замечаний со стороны проверяющих органов;</w:t>
      </w:r>
    </w:p>
    <w:p w:rsidR="00064F80" w:rsidRPr="00423D94" w:rsidRDefault="00064F80" w:rsidP="00064F8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sz w:val="28"/>
          <w:szCs w:val="28"/>
        </w:rPr>
        <w:t>- усовершенствования ПП.</w:t>
      </w:r>
    </w:p>
    <w:p w:rsidR="00064F80" w:rsidRPr="00423D94" w:rsidRDefault="00064F80" w:rsidP="00064F8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23D94">
        <w:rPr>
          <w:rFonts w:ascii="Times New Roman" w:hAnsi="Times New Roman" w:cs="Times New Roman"/>
          <w:sz w:val="28"/>
          <w:szCs w:val="28"/>
        </w:rPr>
        <w:t>.3. Лист ПП аннулируется или выпускается новый, если на листе имеется свыше пяти замечаний. Решение об этом принимает начальник ЦПВ.</w:t>
      </w:r>
    </w:p>
    <w:p w:rsidR="00064F80" w:rsidRPr="00423D94" w:rsidRDefault="00064F80" w:rsidP="00064F8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23D94">
        <w:rPr>
          <w:rFonts w:ascii="Times New Roman" w:hAnsi="Times New Roman" w:cs="Times New Roman"/>
          <w:sz w:val="28"/>
          <w:szCs w:val="28"/>
        </w:rPr>
        <w:t xml:space="preserve">.4.  Допускается проведение изменений непосредственно на листах ПП за подписью начальника ЦПВ. В этом случае необходимо номер изменений внести в лист регистрации изменений настоящего ПП. </w:t>
      </w:r>
    </w:p>
    <w:p w:rsidR="00064F80" w:rsidRPr="00423D94" w:rsidRDefault="00064F80" w:rsidP="00064F8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23D94">
        <w:rPr>
          <w:rFonts w:ascii="Times New Roman" w:hAnsi="Times New Roman" w:cs="Times New Roman"/>
          <w:sz w:val="28"/>
          <w:szCs w:val="28"/>
        </w:rPr>
        <w:t>.5.  За актуализацию и за ознакомление работников с настоящим ПП несёт ответственность начальник ЦПВ.</w:t>
      </w:r>
    </w:p>
    <w:p w:rsidR="00064F80" w:rsidRPr="00423D94" w:rsidRDefault="00064F80" w:rsidP="00064F8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23D94">
        <w:rPr>
          <w:rFonts w:ascii="Times New Roman" w:hAnsi="Times New Roman" w:cs="Times New Roman"/>
          <w:sz w:val="28"/>
          <w:szCs w:val="28"/>
        </w:rPr>
        <w:t>.6.  Подлинник ПП хранится в делах ЦПВ без ограничения срока.</w:t>
      </w:r>
    </w:p>
    <w:p w:rsidR="00064F80" w:rsidRPr="00423D94" w:rsidRDefault="00064F80" w:rsidP="00064F8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sz w:val="28"/>
          <w:szCs w:val="28"/>
        </w:rPr>
        <w:t>В другие подразделения, при необход</w:t>
      </w:r>
      <w:r>
        <w:rPr>
          <w:rFonts w:ascii="Times New Roman" w:hAnsi="Times New Roman" w:cs="Times New Roman"/>
          <w:sz w:val="28"/>
          <w:szCs w:val="28"/>
        </w:rPr>
        <w:t xml:space="preserve">имости, выдаётся копия с визой </w:t>
      </w:r>
      <w:r w:rsidRPr="00423D94">
        <w:rPr>
          <w:rFonts w:ascii="Times New Roman" w:hAnsi="Times New Roman" w:cs="Times New Roman"/>
          <w:sz w:val="28"/>
          <w:szCs w:val="28"/>
        </w:rPr>
        <w:t>начальника ЦПВ «для справки».</w:t>
      </w:r>
    </w:p>
    <w:p w:rsidR="00064F80" w:rsidRPr="00423D94" w:rsidRDefault="00064F80" w:rsidP="00064F8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3D94">
        <w:rPr>
          <w:rFonts w:ascii="Times New Roman" w:hAnsi="Times New Roman" w:cs="Times New Roman"/>
          <w:sz w:val="28"/>
          <w:szCs w:val="28"/>
        </w:rPr>
        <w:t>Всю ответственность за управление настоящим положением об отделе снабжения (пп.10.1 – 10.6.) несет начальник ЦПВ или уполномоченное им лицо, назначенное распоряжением по ЦПВ.</w:t>
      </w:r>
    </w:p>
    <w:p w:rsidR="008F1472" w:rsidRPr="00064F80" w:rsidRDefault="008F1472">
      <w:pPr>
        <w:rPr>
          <w:rFonts w:ascii="Times New Roman" w:hAnsi="Times New Roman" w:cs="Times New Roman"/>
        </w:rPr>
      </w:pPr>
    </w:p>
    <w:sectPr w:rsidR="008F1472" w:rsidRPr="00064F80" w:rsidSect="00064FF1">
      <w:pgSz w:w="11900" w:h="16840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 Century Schlbk">
    <w:altName w:val="Century School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2EF"/>
    <w:multiLevelType w:val="hybridMultilevel"/>
    <w:tmpl w:val="B40A95C0"/>
    <w:lvl w:ilvl="0" w:tplc="7DD274C0">
      <w:start w:val="3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76B83E88"/>
    <w:multiLevelType w:val="hybridMultilevel"/>
    <w:tmpl w:val="00000001"/>
    <w:lvl w:ilvl="0" w:tplc="861A3B14">
      <w:numFmt w:val="decimal"/>
      <w:lvlText w:val=""/>
      <w:lvlJc w:val="left"/>
    </w:lvl>
    <w:lvl w:ilvl="1" w:tplc="C824A48A">
      <w:numFmt w:val="decimal"/>
      <w:lvlText w:val=""/>
      <w:lvlJc w:val="left"/>
    </w:lvl>
    <w:lvl w:ilvl="2" w:tplc="B8AE7C2C">
      <w:numFmt w:val="decimal"/>
      <w:lvlText w:val=""/>
      <w:lvlJc w:val="left"/>
    </w:lvl>
    <w:lvl w:ilvl="3" w:tplc="40627AF0">
      <w:numFmt w:val="decimal"/>
      <w:lvlText w:val=""/>
      <w:lvlJc w:val="left"/>
    </w:lvl>
    <w:lvl w:ilvl="4" w:tplc="B9CC7518">
      <w:numFmt w:val="decimal"/>
      <w:lvlText w:val=""/>
      <w:lvlJc w:val="left"/>
    </w:lvl>
    <w:lvl w:ilvl="5" w:tplc="97B46848">
      <w:numFmt w:val="decimal"/>
      <w:lvlText w:val=""/>
      <w:lvlJc w:val="left"/>
    </w:lvl>
    <w:lvl w:ilvl="6" w:tplc="315C1D0E">
      <w:numFmt w:val="decimal"/>
      <w:lvlText w:val=""/>
      <w:lvlJc w:val="left"/>
    </w:lvl>
    <w:lvl w:ilvl="7" w:tplc="FD7C1AE0">
      <w:numFmt w:val="decimal"/>
      <w:lvlText w:val=""/>
      <w:lvlJc w:val="left"/>
    </w:lvl>
    <w:lvl w:ilvl="8" w:tplc="6B5C3EAA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80"/>
    <w:rsid w:val="00064F80"/>
    <w:rsid w:val="00064FF1"/>
    <w:rsid w:val="008F1472"/>
    <w:rsid w:val="00DB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80"/>
    <w:rPr>
      <w:rFonts w:ascii="Calibri" w:eastAsiaTheme="minorHAns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4F80"/>
    <w:pPr>
      <w:ind w:left="720"/>
      <w:contextualSpacing/>
    </w:pPr>
  </w:style>
  <w:style w:type="paragraph" w:styleId="a5">
    <w:name w:val="Normal (Web)"/>
    <w:aliases w:val="Знак1"/>
    <w:basedOn w:val="a"/>
    <w:link w:val="a6"/>
    <w:uiPriority w:val="99"/>
    <w:unhideWhenUsed/>
    <w:rsid w:val="00064F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064F80"/>
    <w:pPr>
      <w:ind w:left="1380" w:hanging="1380"/>
      <w:jc w:val="both"/>
    </w:pPr>
    <w:rPr>
      <w:rFonts w:ascii="New Century Schlbk" w:eastAsia="Times" w:hAnsi="New Century Schlbk" w:cs="New Century Schlbk"/>
      <w:i/>
      <w:iCs/>
      <w:sz w:val="24"/>
      <w:szCs w:val="24"/>
      <w:lang w:val="en-GB" w:eastAsia="en-GB"/>
    </w:rPr>
  </w:style>
  <w:style w:type="character" w:customStyle="1" w:styleId="a8">
    <w:name w:val="Основной текст с отступом Знак"/>
    <w:basedOn w:val="a0"/>
    <w:link w:val="a7"/>
    <w:rsid w:val="00064F80"/>
    <w:rPr>
      <w:rFonts w:ascii="New Century Schlbk" w:eastAsia="Times" w:hAnsi="New Century Schlbk" w:cs="New Century Schlbk"/>
      <w:i/>
      <w:iCs/>
      <w:lang w:val="en-GB" w:eastAsia="en-GB"/>
    </w:rPr>
  </w:style>
  <w:style w:type="paragraph" w:styleId="a9">
    <w:name w:val="Body Text"/>
    <w:basedOn w:val="a"/>
    <w:link w:val="aa"/>
    <w:rsid w:val="00064F80"/>
    <w:pPr>
      <w:ind w:right="38"/>
      <w:jc w:val="both"/>
    </w:pPr>
    <w:rPr>
      <w:rFonts w:ascii="Times" w:eastAsia="Times" w:hAnsi="Times" w:cs="Times"/>
      <w:sz w:val="24"/>
      <w:szCs w:val="24"/>
      <w:lang w:val="en-GB" w:eastAsia="en-GB"/>
    </w:rPr>
  </w:style>
  <w:style w:type="character" w:customStyle="1" w:styleId="aa">
    <w:name w:val="Основной текст Знак"/>
    <w:basedOn w:val="a0"/>
    <w:link w:val="a9"/>
    <w:rsid w:val="00064F80"/>
    <w:rPr>
      <w:rFonts w:ascii="Times" w:eastAsia="Times" w:hAnsi="Times" w:cs="Times"/>
      <w:lang w:val="en-GB" w:eastAsia="en-GB"/>
    </w:rPr>
  </w:style>
  <w:style w:type="character" w:customStyle="1" w:styleId="a6">
    <w:name w:val="Обычный (веб) Знак"/>
    <w:aliases w:val="Знак1 Знак"/>
    <w:link w:val="a5"/>
    <w:uiPriority w:val="99"/>
    <w:rsid w:val="00064F80"/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064F80"/>
    <w:rPr>
      <w:rFonts w:ascii="Calibri" w:eastAsiaTheme="minorHAnsi" w:hAnsi="Calibri" w:cs="Calibri"/>
      <w:sz w:val="22"/>
      <w:szCs w:val="22"/>
      <w:lang w:eastAsia="ru-RU"/>
    </w:rPr>
  </w:style>
  <w:style w:type="paragraph" w:styleId="2">
    <w:name w:val="Body Text Indent 2"/>
    <w:basedOn w:val="a"/>
    <w:link w:val="20"/>
    <w:rsid w:val="00064F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64F80"/>
    <w:rPr>
      <w:rFonts w:ascii="Times New Roman" w:eastAsia="Times New Roman" w:hAnsi="Times New Roman" w:cs="Times New Roman"/>
      <w:lang w:eastAsia="ru-RU"/>
    </w:rPr>
  </w:style>
  <w:style w:type="paragraph" w:customStyle="1" w:styleId="ab">
    <w:name w:val="Ïîäðàçäåë"/>
    <w:basedOn w:val="a"/>
    <w:rsid w:val="00064F80"/>
    <w:pPr>
      <w:tabs>
        <w:tab w:val="left" w:pos="567"/>
        <w:tab w:val="left" w:pos="1004"/>
      </w:tabs>
      <w:ind w:left="680" w:hanging="396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80"/>
    <w:rPr>
      <w:rFonts w:ascii="Calibri" w:eastAsiaTheme="minorHAns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4F80"/>
    <w:pPr>
      <w:ind w:left="720"/>
      <w:contextualSpacing/>
    </w:pPr>
  </w:style>
  <w:style w:type="paragraph" w:styleId="a5">
    <w:name w:val="Normal (Web)"/>
    <w:aliases w:val="Знак1"/>
    <w:basedOn w:val="a"/>
    <w:link w:val="a6"/>
    <w:uiPriority w:val="99"/>
    <w:unhideWhenUsed/>
    <w:rsid w:val="00064F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064F80"/>
    <w:pPr>
      <w:ind w:left="1380" w:hanging="1380"/>
      <w:jc w:val="both"/>
    </w:pPr>
    <w:rPr>
      <w:rFonts w:ascii="New Century Schlbk" w:eastAsia="Times" w:hAnsi="New Century Schlbk" w:cs="New Century Schlbk"/>
      <w:i/>
      <w:iCs/>
      <w:sz w:val="24"/>
      <w:szCs w:val="24"/>
      <w:lang w:val="en-GB" w:eastAsia="en-GB"/>
    </w:rPr>
  </w:style>
  <w:style w:type="character" w:customStyle="1" w:styleId="a8">
    <w:name w:val="Основной текст с отступом Знак"/>
    <w:basedOn w:val="a0"/>
    <w:link w:val="a7"/>
    <w:rsid w:val="00064F80"/>
    <w:rPr>
      <w:rFonts w:ascii="New Century Schlbk" w:eastAsia="Times" w:hAnsi="New Century Schlbk" w:cs="New Century Schlbk"/>
      <w:i/>
      <w:iCs/>
      <w:lang w:val="en-GB" w:eastAsia="en-GB"/>
    </w:rPr>
  </w:style>
  <w:style w:type="paragraph" w:styleId="a9">
    <w:name w:val="Body Text"/>
    <w:basedOn w:val="a"/>
    <w:link w:val="aa"/>
    <w:rsid w:val="00064F80"/>
    <w:pPr>
      <w:ind w:right="38"/>
      <w:jc w:val="both"/>
    </w:pPr>
    <w:rPr>
      <w:rFonts w:ascii="Times" w:eastAsia="Times" w:hAnsi="Times" w:cs="Times"/>
      <w:sz w:val="24"/>
      <w:szCs w:val="24"/>
      <w:lang w:val="en-GB" w:eastAsia="en-GB"/>
    </w:rPr>
  </w:style>
  <w:style w:type="character" w:customStyle="1" w:styleId="aa">
    <w:name w:val="Основной текст Знак"/>
    <w:basedOn w:val="a0"/>
    <w:link w:val="a9"/>
    <w:rsid w:val="00064F80"/>
    <w:rPr>
      <w:rFonts w:ascii="Times" w:eastAsia="Times" w:hAnsi="Times" w:cs="Times"/>
      <w:lang w:val="en-GB" w:eastAsia="en-GB"/>
    </w:rPr>
  </w:style>
  <w:style w:type="character" w:customStyle="1" w:styleId="a6">
    <w:name w:val="Обычный (веб) Знак"/>
    <w:aliases w:val="Знак1 Знак"/>
    <w:link w:val="a5"/>
    <w:uiPriority w:val="99"/>
    <w:rsid w:val="00064F80"/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064F80"/>
    <w:rPr>
      <w:rFonts w:ascii="Calibri" w:eastAsiaTheme="minorHAnsi" w:hAnsi="Calibri" w:cs="Calibri"/>
      <w:sz w:val="22"/>
      <w:szCs w:val="22"/>
      <w:lang w:eastAsia="ru-RU"/>
    </w:rPr>
  </w:style>
  <w:style w:type="paragraph" w:styleId="2">
    <w:name w:val="Body Text Indent 2"/>
    <w:basedOn w:val="a"/>
    <w:link w:val="20"/>
    <w:rsid w:val="00064F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64F80"/>
    <w:rPr>
      <w:rFonts w:ascii="Times New Roman" w:eastAsia="Times New Roman" w:hAnsi="Times New Roman" w:cs="Times New Roman"/>
      <w:lang w:eastAsia="ru-RU"/>
    </w:rPr>
  </w:style>
  <w:style w:type="paragraph" w:customStyle="1" w:styleId="ab">
    <w:name w:val="Ïîäðàçäåë"/>
    <w:basedOn w:val="a"/>
    <w:rsid w:val="00064F80"/>
    <w:pPr>
      <w:tabs>
        <w:tab w:val="left" w:pos="567"/>
        <w:tab w:val="left" w:pos="1004"/>
      </w:tabs>
      <w:ind w:left="680" w:hanging="396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Ильшат</cp:lastModifiedBy>
  <cp:revision>2</cp:revision>
  <dcterms:created xsi:type="dcterms:W3CDTF">2018-01-10T07:07:00Z</dcterms:created>
  <dcterms:modified xsi:type="dcterms:W3CDTF">2018-01-10T07:07:00Z</dcterms:modified>
</cp:coreProperties>
</file>